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C90" w:rsidRPr="00F06C90" w:rsidRDefault="00A70E02" w:rsidP="00F06C90">
      <w:pPr>
        <w:ind w:firstLine="705"/>
        <w:contextualSpacing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90.5pt;height:688.5pt;z-index:1;mso-position-horizontal:left;mso-position-horizontal-relative:margin;mso-position-vertical:top;mso-position-vertical-relative:margin">
            <v:imagedata r:id="rId6" o:title=""/>
            <w10:wrap type="square" anchorx="margin" anchory="margin"/>
          </v:shape>
        </w:pict>
      </w:r>
      <w:r w:rsidR="00F06C90" w:rsidRPr="00F06C90">
        <w:rPr>
          <w:sz w:val="28"/>
          <w:szCs w:val="28"/>
        </w:rPr>
        <w:t xml:space="preserve">сайт </w:t>
      </w:r>
      <w:r w:rsidR="000E017F">
        <w:rPr>
          <w:sz w:val="28"/>
          <w:szCs w:val="28"/>
        </w:rPr>
        <w:t>техникума</w:t>
      </w:r>
      <w:r w:rsidR="00F06C90" w:rsidRPr="00F06C90">
        <w:rPr>
          <w:sz w:val="28"/>
          <w:szCs w:val="28"/>
        </w:rPr>
        <w:t xml:space="preserve"> </w:t>
      </w:r>
      <w:hyperlink r:id="rId7" w:history="1">
        <w:r w:rsidR="000E017F" w:rsidRPr="00BC1F7C">
          <w:rPr>
            <w:rStyle w:val="a5"/>
            <w:sz w:val="28"/>
            <w:szCs w:val="28"/>
            <w:lang w:val="en-US"/>
          </w:rPr>
          <w:t>www</w:t>
        </w:r>
        <w:r w:rsidR="000E017F" w:rsidRPr="00BC1F7C">
          <w:rPr>
            <w:rStyle w:val="a5"/>
            <w:sz w:val="28"/>
            <w:szCs w:val="28"/>
          </w:rPr>
          <w:t>.</w:t>
        </w:r>
        <w:proofErr w:type="spellStart"/>
        <w:r w:rsidR="000E017F" w:rsidRPr="00BC1F7C">
          <w:rPr>
            <w:rStyle w:val="a5"/>
            <w:sz w:val="28"/>
            <w:szCs w:val="28"/>
            <w:lang w:val="en-US"/>
          </w:rPr>
          <w:t>tehnicumtagmet</w:t>
        </w:r>
        <w:proofErr w:type="spellEnd"/>
        <w:r w:rsidR="000E017F" w:rsidRPr="00BC1F7C">
          <w:rPr>
            <w:rStyle w:val="a5"/>
            <w:sz w:val="28"/>
            <w:szCs w:val="28"/>
          </w:rPr>
          <w:t>.</w:t>
        </w:r>
        <w:proofErr w:type="spellStart"/>
        <w:r w:rsidR="000E017F" w:rsidRPr="00BC1F7C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="00F06C90" w:rsidRPr="00F06C90">
        <w:rPr>
          <w:sz w:val="28"/>
          <w:szCs w:val="28"/>
        </w:rPr>
        <w:t xml:space="preserve">; </w:t>
      </w:r>
    </w:p>
    <w:p w:rsidR="00F06C90" w:rsidRPr="00F06C90" w:rsidRDefault="00F06C90" w:rsidP="00F06C90">
      <w:pPr>
        <w:ind w:firstLine="705"/>
        <w:jc w:val="both"/>
        <w:rPr>
          <w:sz w:val="28"/>
          <w:szCs w:val="28"/>
        </w:rPr>
      </w:pPr>
    </w:p>
    <w:p w:rsidR="00F06C90" w:rsidRPr="00F06C90" w:rsidRDefault="00F06C90" w:rsidP="00F06C90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lastRenderedPageBreak/>
        <w:tab/>
      </w:r>
      <w:r w:rsidR="000E3606">
        <w:rPr>
          <w:b/>
          <w:sz w:val="28"/>
          <w:szCs w:val="28"/>
        </w:rPr>
        <w:t>3</w:t>
      </w:r>
      <w:r w:rsidRPr="00F06C90">
        <w:rPr>
          <w:b/>
          <w:sz w:val="28"/>
          <w:szCs w:val="28"/>
        </w:rPr>
        <w:t xml:space="preserve">. </w:t>
      </w:r>
      <w:r w:rsidRPr="00F06C90">
        <w:rPr>
          <w:b/>
          <w:caps/>
          <w:sz w:val="28"/>
          <w:szCs w:val="28"/>
        </w:rPr>
        <w:t>Участники Олимпиады</w:t>
      </w:r>
      <w:r w:rsidR="00B6257C">
        <w:rPr>
          <w:b/>
          <w:caps/>
          <w:sz w:val="28"/>
          <w:szCs w:val="28"/>
        </w:rPr>
        <w:t xml:space="preserve"> по профессии </w:t>
      </w:r>
      <w:r w:rsidR="00217608">
        <w:rPr>
          <w:b/>
          <w:caps/>
          <w:sz w:val="28"/>
          <w:szCs w:val="28"/>
        </w:rPr>
        <w:t>15</w:t>
      </w:r>
      <w:r w:rsidR="00722198">
        <w:rPr>
          <w:b/>
          <w:caps/>
          <w:sz w:val="28"/>
          <w:szCs w:val="28"/>
        </w:rPr>
        <w:t>.</w:t>
      </w:r>
      <w:r w:rsidR="00217608">
        <w:rPr>
          <w:b/>
          <w:caps/>
          <w:sz w:val="28"/>
          <w:szCs w:val="28"/>
        </w:rPr>
        <w:t>01.25</w:t>
      </w:r>
      <w:r w:rsidR="00B6257C">
        <w:rPr>
          <w:b/>
          <w:caps/>
          <w:sz w:val="28"/>
          <w:szCs w:val="28"/>
        </w:rPr>
        <w:t xml:space="preserve"> Станочник (металлообработка)</w:t>
      </w:r>
    </w:p>
    <w:p w:rsidR="00F06C90" w:rsidRPr="00F06C90" w:rsidRDefault="00F06C90" w:rsidP="00F06C90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ab/>
      </w:r>
      <w:r w:rsidR="000E3606">
        <w:rPr>
          <w:sz w:val="28"/>
          <w:szCs w:val="28"/>
        </w:rPr>
        <w:t>3</w:t>
      </w:r>
      <w:r w:rsidRPr="00F06C90">
        <w:rPr>
          <w:sz w:val="28"/>
          <w:szCs w:val="28"/>
        </w:rPr>
        <w:t>.1.</w:t>
      </w:r>
      <w:r w:rsidRPr="00F06C90">
        <w:rPr>
          <w:sz w:val="28"/>
          <w:szCs w:val="28"/>
        </w:rPr>
        <w:tab/>
        <w:t xml:space="preserve">Номинация Станочник проводится среди обучающихся выпускных групп осваивающих основную профессиональную образовательную программу по профессии </w:t>
      </w:r>
      <w:r w:rsidR="00217608">
        <w:rPr>
          <w:b/>
          <w:sz w:val="28"/>
          <w:szCs w:val="28"/>
        </w:rPr>
        <w:t>15</w:t>
      </w:r>
      <w:r w:rsidR="00722198">
        <w:rPr>
          <w:b/>
          <w:sz w:val="28"/>
          <w:szCs w:val="28"/>
        </w:rPr>
        <w:t>.</w:t>
      </w:r>
      <w:r w:rsidR="00217608">
        <w:rPr>
          <w:b/>
          <w:sz w:val="28"/>
          <w:szCs w:val="28"/>
        </w:rPr>
        <w:t>01.25</w:t>
      </w:r>
      <w:r w:rsidRPr="00F06C90">
        <w:rPr>
          <w:b/>
          <w:sz w:val="28"/>
          <w:szCs w:val="28"/>
        </w:rPr>
        <w:t xml:space="preserve"> Станочник (металлообработка)</w:t>
      </w:r>
      <w:r w:rsidRPr="00F06C90">
        <w:rPr>
          <w:sz w:val="28"/>
          <w:szCs w:val="28"/>
        </w:rPr>
        <w:t>.</w:t>
      </w:r>
    </w:p>
    <w:p w:rsidR="00F06C90" w:rsidRPr="00F06C90" w:rsidRDefault="000E3606" w:rsidP="00F06C9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06C90" w:rsidRPr="00F06C90">
        <w:rPr>
          <w:sz w:val="28"/>
          <w:szCs w:val="28"/>
        </w:rPr>
        <w:t>.2.</w:t>
      </w:r>
      <w:r w:rsidR="00F06C90" w:rsidRPr="00F06C90">
        <w:rPr>
          <w:sz w:val="28"/>
          <w:szCs w:val="28"/>
        </w:rPr>
        <w:tab/>
        <w:t xml:space="preserve">К участию в региональном этапе Номинации Станочник допускаются победители </w:t>
      </w:r>
      <w:r w:rsidR="00F06C90" w:rsidRPr="00F06C90">
        <w:rPr>
          <w:sz w:val="28"/>
          <w:szCs w:val="28"/>
          <w:lang w:val="en-US"/>
        </w:rPr>
        <w:t>I</w:t>
      </w:r>
      <w:r w:rsidR="00F06C90" w:rsidRPr="00F06C90">
        <w:rPr>
          <w:sz w:val="28"/>
          <w:szCs w:val="28"/>
        </w:rPr>
        <w:t xml:space="preserve"> этапа.</w:t>
      </w:r>
    </w:p>
    <w:p w:rsidR="00F06C90" w:rsidRPr="00F06C90" w:rsidRDefault="000E3606" w:rsidP="00F06C9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06C90" w:rsidRPr="00F06C90">
        <w:rPr>
          <w:sz w:val="28"/>
          <w:szCs w:val="28"/>
        </w:rPr>
        <w:t>.3.</w:t>
      </w:r>
      <w:r w:rsidR="00F06C90" w:rsidRPr="00F06C90">
        <w:rPr>
          <w:sz w:val="28"/>
          <w:szCs w:val="28"/>
        </w:rPr>
        <w:tab/>
        <w:t xml:space="preserve">К участию в региональном этапе Номинации Станочник допускаются обучающиеся выпускного курса, являющиеся гражданами Российской Федерации, в возрасте до 25 лет. </w:t>
      </w:r>
    </w:p>
    <w:p w:rsidR="00F06C90" w:rsidRPr="00F06C90" w:rsidRDefault="000E3606" w:rsidP="00F06C9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06C90" w:rsidRPr="00F06C90">
        <w:rPr>
          <w:sz w:val="28"/>
          <w:szCs w:val="28"/>
        </w:rPr>
        <w:t>.4.</w:t>
      </w:r>
      <w:r w:rsidR="00F06C90" w:rsidRPr="00F06C90">
        <w:rPr>
          <w:sz w:val="28"/>
          <w:szCs w:val="28"/>
        </w:rPr>
        <w:tab/>
        <w:t xml:space="preserve">Учреждения </w:t>
      </w:r>
      <w:r w:rsidR="0073457B">
        <w:rPr>
          <w:sz w:val="28"/>
          <w:szCs w:val="28"/>
        </w:rPr>
        <w:t xml:space="preserve">среднего и </w:t>
      </w:r>
      <w:r w:rsidR="00F06C90" w:rsidRPr="00F06C90">
        <w:rPr>
          <w:sz w:val="28"/>
          <w:szCs w:val="28"/>
        </w:rPr>
        <w:t>начального профессионального образования не позднее, чем за 15 дней до начала регионального этапа Номина</w:t>
      </w:r>
      <w:r w:rsidR="0073457B">
        <w:rPr>
          <w:sz w:val="28"/>
          <w:szCs w:val="28"/>
        </w:rPr>
        <w:t>ции Станочник, представляют в ГБОУ С</w:t>
      </w:r>
      <w:r w:rsidR="00F06C90" w:rsidRPr="00F06C90">
        <w:rPr>
          <w:sz w:val="28"/>
          <w:szCs w:val="28"/>
        </w:rPr>
        <w:t xml:space="preserve">ПО РО </w:t>
      </w:r>
      <w:r w:rsidR="0073457B">
        <w:rPr>
          <w:sz w:val="28"/>
          <w:szCs w:val="28"/>
        </w:rPr>
        <w:t>«Тагмет»</w:t>
      </w:r>
      <w:r w:rsidR="00F06C90" w:rsidRPr="00F06C90">
        <w:rPr>
          <w:sz w:val="28"/>
          <w:szCs w:val="28"/>
        </w:rPr>
        <w:t xml:space="preserve"> заявку и анкету участника. К заявке прилагаются выписка из акта и приказ об итогах </w:t>
      </w:r>
      <w:r w:rsidR="00F06C90" w:rsidRPr="00F06C90">
        <w:rPr>
          <w:sz w:val="28"/>
          <w:szCs w:val="28"/>
          <w:lang w:val="en-US"/>
        </w:rPr>
        <w:t>I</w:t>
      </w:r>
      <w:r w:rsidR="00F06C90" w:rsidRPr="00F06C90">
        <w:rPr>
          <w:sz w:val="28"/>
          <w:szCs w:val="28"/>
        </w:rPr>
        <w:t xml:space="preserve"> этапа Номинации Станочник.</w:t>
      </w:r>
    </w:p>
    <w:p w:rsidR="00F06C90" w:rsidRPr="00F06C90" w:rsidRDefault="000E3606" w:rsidP="00F06C9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06C90" w:rsidRPr="00F06C90">
        <w:rPr>
          <w:sz w:val="28"/>
          <w:szCs w:val="28"/>
        </w:rPr>
        <w:t>.5.</w:t>
      </w:r>
      <w:r w:rsidR="00F06C90" w:rsidRPr="00F06C90">
        <w:rPr>
          <w:sz w:val="28"/>
          <w:szCs w:val="28"/>
        </w:rPr>
        <w:tab/>
        <w:t xml:space="preserve">Участники региональном </w:t>
      </w:r>
      <w:proofErr w:type="gramStart"/>
      <w:r w:rsidR="00F06C90" w:rsidRPr="00F06C90">
        <w:rPr>
          <w:sz w:val="28"/>
          <w:szCs w:val="28"/>
        </w:rPr>
        <w:t>этапе</w:t>
      </w:r>
      <w:proofErr w:type="gramEnd"/>
      <w:r w:rsidR="00F06C90" w:rsidRPr="00F06C90">
        <w:rPr>
          <w:sz w:val="28"/>
          <w:szCs w:val="28"/>
        </w:rPr>
        <w:t xml:space="preserve"> Номинации Станочник должны иметь:</w:t>
      </w:r>
    </w:p>
    <w:p w:rsidR="00F06C90" w:rsidRPr="00F06C90" w:rsidRDefault="00F06C90" w:rsidP="00F06C90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- паспорт и ученический билет (предъявляются оргкомитету);</w:t>
      </w:r>
    </w:p>
    <w:p w:rsidR="00F06C90" w:rsidRPr="00F06C90" w:rsidRDefault="00F06C90" w:rsidP="00F06C90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- спецодежду, удовлетворяющую санитарно-гигиеническим требованиям и требованиям техники безопасности при выполнении практических работ.</w:t>
      </w:r>
    </w:p>
    <w:p w:rsidR="00F06C90" w:rsidRPr="00F06C90" w:rsidRDefault="000E3606" w:rsidP="00F06C9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06C90" w:rsidRPr="00F06C90">
        <w:rPr>
          <w:sz w:val="28"/>
          <w:szCs w:val="28"/>
        </w:rPr>
        <w:t>.6.</w:t>
      </w:r>
      <w:r w:rsidR="00F06C90" w:rsidRPr="00F06C90">
        <w:rPr>
          <w:sz w:val="28"/>
          <w:szCs w:val="28"/>
        </w:rPr>
        <w:tab/>
      </w:r>
      <w:proofErr w:type="gramStart"/>
      <w:r w:rsidR="00F06C90" w:rsidRPr="00F06C90">
        <w:rPr>
          <w:sz w:val="28"/>
          <w:szCs w:val="28"/>
        </w:rPr>
        <w:t>Участники региональном этапе Номинации Станочник прибывают на с сопровождающим лицом, указанным в заявке на участие.</w:t>
      </w:r>
      <w:proofErr w:type="gramEnd"/>
      <w:r w:rsidR="00F06C90" w:rsidRPr="00F06C90">
        <w:rPr>
          <w:sz w:val="28"/>
          <w:szCs w:val="28"/>
        </w:rPr>
        <w:t xml:space="preserve"> Сопровождающие лица несут от</w:t>
      </w:r>
      <w:r w:rsidR="00F06C90" w:rsidRPr="00F06C90">
        <w:rPr>
          <w:sz w:val="28"/>
          <w:szCs w:val="28"/>
        </w:rPr>
        <w:softHyphen/>
        <w:t xml:space="preserve">ветственность за поведение и безопасность </w:t>
      </w:r>
      <w:proofErr w:type="gramStart"/>
      <w:r w:rsidR="00F06C90" w:rsidRPr="00F06C90">
        <w:rPr>
          <w:sz w:val="28"/>
          <w:szCs w:val="28"/>
        </w:rPr>
        <w:t>обучающихся</w:t>
      </w:r>
      <w:proofErr w:type="gramEnd"/>
      <w:r w:rsidR="00F06C90" w:rsidRPr="00F06C90">
        <w:rPr>
          <w:sz w:val="28"/>
          <w:szCs w:val="28"/>
        </w:rPr>
        <w:t xml:space="preserve"> в пути следова</w:t>
      </w:r>
      <w:r w:rsidR="00F06C90" w:rsidRPr="00F06C90">
        <w:rPr>
          <w:sz w:val="28"/>
          <w:szCs w:val="28"/>
        </w:rPr>
        <w:softHyphen/>
        <w:t xml:space="preserve">ния и в период проведения регионального этапа Номинации Станочник. </w:t>
      </w:r>
    </w:p>
    <w:p w:rsidR="00F06C90" w:rsidRDefault="000E3606" w:rsidP="00F06C9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06C90" w:rsidRPr="00F06C90">
        <w:rPr>
          <w:sz w:val="28"/>
          <w:szCs w:val="28"/>
        </w:rPr>
        <w:t>.7.</w:t>
      </w:r>
      <w:r w:rsidR="00F06C90" w:rsidRPr="00F06C90">
        <w:rPr>
          <w:sz w:val="28"/>
          <w:szCs w:val="28"/>
        </w:rPr>
        <w:tab/>
        <w:t xml:space="preserve">Питание и проживание участников регионального этапа Номинации Станочник обеспечивается за счет средств направляющего образовательного учреждения. Питание и проживание сопровождающих лиц  осуществляется за счет командировочных средств образовательного учреждения, направляющего на региональный этап Номинации Станочник. </w:t>
      </w:r>
    </w:p>
    <w:p w:rsidR="00F06C90" w:rsidRPr="00F06C90" w:rsidRDefault="00F06C90" w:rsidP="00F06C90">
      <w:pPr>
        <w:ind w:firstLine="705"/>
        <w:jc w:val="both"/>
        <w:rPr>
          <w:sz w:val="28"/>
          <w:szCs w:val="28"/>
        </w:rPr>
      </w:pPr>
    </w:p>
    <w:p w:rsidR="00F06C90" w:rsidRPr="00F06C90" w:rsidRDefault="00F06C90" w:rsidP="00F06C90">
      <w:pPr>
        <w:ind w:firstLine="705"/>
        <w:jc w:val="both"/>
        <w:rPr>
          <w:b/>
          <w:sz w:val="28"/>
          <w:szCs w:val="28"/>
        </w:rPr>
      </w:pPr>
      <w:r w:rsidRPr="00F06C90">
        <w:rPr>
          <w:sz w:val="28"/>
          <w:szCs w:val="28"/>
        </w:rPr>
        <w:tab/>
      </w:r>
      <w:r w:rsidR="000E3606">
        <w:rPr>
          <w:b/>
          <w:sz w:val="28"/>
          <w:szCs w:val="28"/>
        </w:rPr>
        <w:t>4</w:t>
      </w:r>
      <w:r w:rsidRPr="00F06C90">
        <w:rPr>
          <w:b/>
          <w:sz w:val="28"/>
          <w:szCs w:val="28"/>
        </w:rPr>
        <w:t xml:space="preserve">. </w:t>
      </w:r>
      <w:r w:rsidR="0038331F">
        <w:rPr>
          <w:b/>
          <w:sz w:val="28"/>
          <w:szCs w:val="28"/>
        </w:rPr>
        <w:t>ПРОГРАММА ОЛИМПИАДЫ</w:t>
      </w:r>
      <w:r w:rsidR="009F0620">
        <w:rPr>
          <w:b/>
          <w:sz w:val="28"/>
          <w:szCs w:val="28"/>
        </w:rPr>
        <w:t xml:space="preserve"> ПО </w:t>
      </w:r>
      <w:r w:rsidR="000318F8">
        <w:rPr>
          <w:b/>
          <w:sz w:val="28"/>
          <w:szCs w:val="28"/>
        </w:rPr>
        <w:t>ПРОФЕССИИ 15</w:t>
      </w:r>
      <w:r w:rsidR="00722198">
        <w:rPr>
          <w:b/>
          <w:sz w:val="28"/>
          <w:szCs w:val="28"/>
        </w:rPr>
        <w:t>.</w:t>
      </w:r>
      <w:r w:rsidR="000318F8">
        <w:rPr>
          <w:b/>
          <w:sz w:val="28"/>
          <w:szCs w:val="28"/>
        </w:rPr>
        <w:t>01.25</w:t>
      </w:r>
      <w:r w:rsidR="009F0620">
        <w:rPr>
          <w:b/>
          <w:sz w:val="28"/>
          <w:szCs w:val="28"/>
        </w:rPr>
        <w:t xml:space="preserve"> СТАНОЧНИК (МЕТАЛЛООБРАБОТКА</w:t>
      </w:r>
      <w:r w:rsidR="0038331F">
        <w:rPr>
          <w:b/>
          <w:sz w:val="28"/>
          <w:szCs w:val="28"/>
        </w:rPr>
        <w:t>)</w:t>
      </w:r>
    </w:p>
    <w:p w:rsidR="00F06C90" w:rsidRPr="00F06C90" w:rsidRDefault="000E3606" w:rsidP="00F06C9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06C90" w:rsidRPr="00F06C90">
        <w:rPr>
          <w:sz w:val="28"/>
          <w:szCs w:val="28"/>
        </w:rPr>
        <w:t>.1.</w:t>
      </w:r>
      <w:r w:rsidR="00F06C90" w:rsidRPr="00F06C90">
        <w:rPr>
          <w:b/>
          <w:sz w:val="28"/>
          <w:szCs w:val="28"/>
        </w:rPr>
        <w:tab/>
      </w:r>
      <w:r w:rsidR="00F06C90" w:rsidRPr="00F06C90">
        <w:rPr>
          <w:sz w:val="28"/>
          <w:szCs w:val="28"/>
        </w:rPr>
        <w:t>Заезд участников и порядок проведения олимпиады осуществляется в соответствии с программой регионал</w:t>
      </w:r>
      <w:r>
        <w:rPr>
          <w:sz w:val="28"/>
          <w:szCs w:val="28"/>
        </w:rPr>
        <w:t>ьного этапа Номинации Станочник.</w:t>
      </w:r>
    </w:p>
    <w:p w:rsidR="00F06C90" w:rsidRPr="00F06C90" w:rsidRDefault="000E3606" w:rsidP="00F06C9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06C90" w:rsidRPr="00F06C90">
        <w:rPr>
          <w:sz w:val="28"/>
          <w:szCs w:val="28"/>
        </w:rPr>
        <w:t>.2.</w:t>
      </w:r>
      <w:r w:rsidR="00F06C90" w:rsidRPr="00F06C90">
        <w:rPr>
          <w:sz w:val="28"/>
          <w:szCs w:val="28"/>
        </w:rPr>
        <w:tab/>
        <w:t>Региональный этап Номинации Станочник включает выполнение теоретического и практического заданий, а также презентацию профессии.</w:t>
      </w:r>
    </w:p>
    <w:p w:rsidR="00F06C90" w:rsidRPr="00F06C90" w:rsidRDefault="000E3606" w:rsidP="00F06C90">
      <w:pPr>
        <w:ind w:firstLine="705"/>
        <w:jc w:val="both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="00F06C90" w:rsidRPr="00F06C90">
        <w:rPr>
          <w:sz w:val="28"/>
          <w:szCs w:val="28"/>
        </w:rPr>
        <w:t>.3.</w:t>
      </w:r>
      <w:r w:rsidR="00F06C90" w:rsidRPr="00F06C90">
        <w:rPr>
          <w:sz w:val="28"/>
          <w:szCs w:val="28"/>
        </w:rPr>
        <w:tab/>
      </w:r>
      <w:proofErr w:type="gramStart"/>
      <w:r w:rsidR="00F06C90" w:rsidRPr="00F06C90">
        <w:rPr>
          <w:sz w:val="28"/>
          <w:szCs w:val="28"/>
        </w:rPr>
        <w:t>Конкурсные задания для участников региональном этапе Номинации Станочник разрабатываются в соответствии с требованиями федерального государственного образовательного стандарта начального профессионального образования (далее – ФГОС НПО),  образова</w:t>
      </w:r>
      <w:r w:rsidR="00F06C90" w:rsidRPr="00F06C90">
        <w:rPr>
          <w:sz w:val="28"/>
          <w:szCs w:val="28"/>
        </w:rPr>
        <w:softHyphen/>
        <w:t>тельных программам и тарифно-квалификационных характери</w:t>
      </w:r>
      <w:r w:rsidR="00F06C90" w:rsidRPr="00F06C90">
        <w:rPr>
          <w:sz w:val="28"/>
          <w:szCs w:val="28"/>
        </w:rPr>
        <w:softHyphen/>
        <w:t xml:space="preserve">стик по профессии </w:t>
      </w:r>
      <w:r w:rsidR="000318F8">
        <w:rPr>
          <w:b/>
          <w:sz w:val="28"/>
          <w:szCs w:val="28"/>
        </w:rPr>
        <w:t>15</w:t>
      </w:r>
      <w:r w:rsidR="00722198">
        <w:rPr>
          <w:b/>
          <w:sz w:val="28"/>
          <w:szCs w:val="28"/>
        </w:rPr>
        <w:t>.</w:t>
      </w:r>
      <w:r w:rsidR="000318F8">
        <w:rPr>
          <w:b/>
          <w:sz w:val="28"/>
          <w:szCs w:val="28"/>
        </w:rPr>
        <w:t>01.25</w:t>
      </w:r>
      <w:r w:rsidR="00F06C90" w:rsidRPr="00F06C90">
        <w:rPr>
          <w:b/>
          <w:sz w:val="28"/>
          <w:szCs w:val="28"/>
        </w:rPr>
        <w:t xml:space="preserve"> Станочник (металлообработка).</w:t>
      </w:r>
      <w:proofErr w:type="gramEnd"/>
    </w:p>
    <w:p w:rsidR="00F06C90" w:rsidRPr="00F06C90" w:rsidRDefault="000E3606" w:rsidP="00F06C90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06C90" w:rsidRPr="00F06C90">
        <w:rPr>
          <w:sz w:val="28"/>
          <w:szCs w:val="28"/>
        </w:rPr>
        <w:t>.4.</w:t>
      </w:r>
      <w:r w:rsidR="00F06C90" w:rsidRPr="00F06C90">
        <w:rPr>
          <w:sz w:val="28"/>
          <w:szCs w:val="28"/>
        </w:rPr>
        <w:tab/>
        <w:t>Выполнение работ всех видов задания оценивается 100 балами.</w:t>
      </w:r>
    </w:p>
    <w:p w:rsidR="00F06C90" w:rsidRPr="00F06C90" w:rsidRDefault="00F06C90" w:rsidP="00F06C90">
      <w:pPr>
        <w:tabs>
          <w:tab w:val="left" w:pos="1200"/>
        </w:tabs>
        <w:ind w:firstLine="705"/>
        <w:jc w:val="center"/>
        <w:rPr>
          <w:b/>
          <w:sz w:val="28"/>
          <w:szCs w:val="28"/>
        </w:rPr>
      </w:pPr>
    </w:p>
    <w:p w:rsidR="00F06C90" w:rsidRPr="00F06C90" w:rsidRDefault="000E3606" w:rsidP="00F06C90">
      <w:pPr>
        <w:tabs>
          <w:tab w:val="left" w:pos="1200"/>
        </w:tabs>
        <w:ind w:firstLine="705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</w:t>
      </w:r>
      <w:r w:rsidR="00F06C90" w:rsidRPr="00F06C90">
        <w:rPr>
          <w:b/>
          <w:caps/>
          <w:sz w:val="28"/>
          <w:szCs w:val="28"/>
        </w:rPr>
        <w:t>. П</w:t>
      </w:r>
      <w:r w:rsidR="00414330">
        <w:rPr>
          <w:b/>
          <w:caps/>
          <w:sz w:val="28"/>
          <w:szCs w:val="28"/>
        </w:rPr>
        <w:t>РИНЦИП РАЗРАБОТКИ СОДЕРЖАНИЯ ЗАДАНИЙ</w:t>
      </w:r>
      <w:r w:rsidR="00F06C90" w:rsidRPr="00F06C90">
        <w:rPr>
          <w:b/>
          <w:caps/>
          <w:sz w:val="28"/>
          <w:szCs w:val="28"/>
        </w:rPr>
        <w:t xml:space="preserve"> </w:t>
      </w:r>
    </w:p>
    <w:p w:rsidR="00F06C90" w:rsidRPr="00F06C90" w:rsidRDefault="000E3606" w:rsidP="00F06C90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lastRenderedPageBreak/>
        <w:t>5</w:t>
      </w:r>
      <w:r w:rsidR="00F06C90" w:rsidRPr="00F06C90">
        <w:rPr>
          <w:color w:val="000000"/>
          <w:spacing w:val="-5"/>
          <w:sz w:val="28"/>
          <w:szCs w:val="28"/>
        </w:rPr>
        <w:t>.1.</w:t>
      </w:r>
      <w:r w:rsidR="00F06C90" w:rsidRPr="00F06C90">
        <w:rPr>
          <w:color w:val="000000"/>
          <w:spacing w:val="-5"/>
          <w:sz w:val="28"/>
          <w:szCs w:val="28"/>
        </w:rPr>
        <w:tab/>
      </w:r>
      <w:r w:rsidR="006149B3">
        <w:rPr>
          <w:color w:val="000000"/>
          <w:spacing w:val="-5"/>
          <w:sz w:val="28"/>
          <w:szCs w:val="28"/>
        </w:rPr>
        <w:t>Задания обеспечивают равные условия участия студентов в Номинации Станочник</w:t>
      </w:r>
      <w:r w:rsidR="00F06C90" w:rsidRPr="00F06C90">
        <w:rPr>
          <w:color w:val="000000"/>
          <w:spacing w:val="-5"/>
          <w:sz w:val="28"/>
          <w:szCs w:val="28"/>
        </w:rPr>
        <w:t>.</w:t>
      </w:r>
    </w:p>
    <w:p w:rsidR="00F06C90" w:rsidRPr="00F06C90" w:rsidRDefault="000E3606" w:rsidP="00F06C90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5</w:t>
      </w:r>
      <w:r w:rsidR="00F06C90" w:rsidRPr="00F06C90">
        <w:rPr>
          <w:color w:val="000000"/>
          <w:spacing w:val="-5"/>
          <w:sz w:val="28"/>
          <w:szCs w:val="28"/>
        </w:rPr>
        <w:t>.2.</w:t>
      </w:r>
      <w:r w:rsidR="00F06C90" w:rsidRPr="00F06C90">
        <w:rPr>
          <w:color w:val="000000"/>
          <w:spacing w:val="-5"/>
          <w:sz w:val="28"/>
          <w:szCs w:val="28"/>
        </w:rPr>
        <w:tab/>
      </w:r>
      <w:r w:rsidR="006149B3">
        <w:rPr>
          <w:color w:val="000000"/>
          <w:spacing w:val="-5"/>
          <w:sz w:val="28"/>
          <w:szCs w:val="28"/>
        </w:rPr>
        <w:t>Задания не выходят за рамки требований, обязательных при реализации основной профессиональной</w:t>
      </w:r>
      <w:r w:rsidR="000318F8">
        <w:rPr>
          <w:color w:val="000000"/>
          <w:spacing w:val="-5"/>
          <w:sz w:val="28"/>
          <w:szCs w:val="28"/>
        </w:rPr>
        <w:t xml:space="preserve"> программы по профессии 15</w:t>
      </w:r>
      <w:r w:rsidR="00722198">
        <w:rPr>
          <w:color w:val="000000"/>
          <w:spacing w:val="-5"/>
          <w:sz w:val="28"/>
          <w:szCs w:val="28"/>
        </w:rPr>
        <w:t>.</w:t>
      </w:r>
      <w:r w:rsidR="000318F8">
        <w:rPr>
          <w:color w:val="000000"/>
          <w:spacing w:val="-5"/>
          <w:sz w:val="28"/>
          <w:szCs w:val="28"/>
        </w:rPr>
        <w:t>01.25</w:t>
      </w:r>
      <w:r w:rsidR="006149B3">
        <w:rPr>
          <w:color w:val="000000"/>
          <w:spacing w:val="-5"/>
          <w:sz w:val="28"/>
          <w:szCs w:val="28"/>
        </w:rPr>
        <w:t xml:space="preserve"> Станочник (металлообработка)</w:t>
      </w:r>
      <w:r w:rsidR="00F06C90" w:rsidRPr="00F06C90">
        <w:rPr>
          <w:color w:val="000000"/>
          <w:spacing w:val="-5"/>
          <w:sz w:val="28"/>
          <w:szCs w:val="28"/>
        </w:rPr>
        <w:t>.</w:t>
      </w:r>
    </w:p>
    <w:p w:rsidR="00F06C90" w:rsidRPr="00F06C90" w:rsidRDefault="000E3606" w:rsidP="00F06C90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5</w:t>
      </w:r>
      <w:r w:rsidR="00F06C90" w:rsidRPr="00F06C90">
        <w:rPr>
          <w:color w:val="000000"/>
          <w:spacing w:val="-5"/>
          <w:sz w:val="28"/>
          <w:szCs w:val="28"/>
        </w:rPr>
        <w:t>.3.</w:t>
      </w:r>
      <w:r w:rsidR="00F06C90" w:rsidRPr="00F06C90">
        <w:rPr>
          <w:color w:val="000000"/>
          <w:spacing w:val="-5"/>
          <w:sz w:val="28"/>
          <w:szCs w:val="28"/>
        </w:rPr>
        <w:tab/>
      </w:r>
      <w:r w:rsidR="006149B3">
        <w:rPr>
          <w:color w:val="000000"/>
          <w:spacing w:val="-5"/>
          <w:sz w:val="28"/>
          <w:szCs w:val="28"/>
        </w:rPr>
        <w:t>Олимпиадные задания отбираются с учетом их практической целесообразности</w:t>
      </w:r>
      <w:r w:rsidR="00F06C90" w:rsidRPr="00F06C90">
        <w:rPr>
          <w:color w:val="000000"/>
          <w:spacing w:val="-5"/>
          <w:sz w:val="28"/>
          <w:szCs w:val="28"/>
        </w:rPr>
        <w:t xml:space="preserve">. </w:t>
      </w:r>
    </w:p>
    <w:p w:rsidR="00F06C90" w:rsidRPr="00F06C90" w:rsidRDefault="000E3606" w:rsidP="00F06C90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5</w:t>
      </w:r>
      <w:r w:rsidR="00F06C90" w:rsidRPr="00F06C90">
        <w:rPr>
          <w:color w:val="000000"/>
          <w:spacing w:val="-5"/>
          <w:sz w:val="28"/>
          <w:szCs w:val="28"/>
        </w:rPr>
        <w:t>.4.</w:t>
      </w:r>
      <w:r w:rsidR="00F06C90" w:rsidRPr="00F06C90">
        <w:rPr>
          <w:color w:val="000000"/>
          <w:spacing w:val="-5"/>
          <w:sz w:val="28"/>
          <w:szCs w:val="28"/>
        </w:rPr>
        <w:tab/>
      </w:r>
      <w:r w:rsidR="006149B3">
        <w:rPr>
          <w:color w:val="000000"/>
          <w:spacing w:val="-5"/>
          <w:sz w:val="28"/>
          <w:szCs w:val="28"/>
        </w:rPr>
        <w:t>Выполнение теоретического и практического заданий оценивается в 100 баллов</w:t>
      </w:r>
      <w:r w:rsidR="00F06C90" w:rsidRPr="00F06C90">
        <w:rPr>
          <w:color w:val="000000"/>
          <w:spacing w:val="-5"/>
          <w:sz w:val="28"/>
          <w:szCs w:val="28"/>
        </w:rPr>
        <w:t xml:space="preserve">. </w:t>
      </w:r>
    </w:p>
    <w:p w:rsidR="00F06C90" w:rsidRDefault="000E3606" w:rsidP="006149B3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5</w:t>
      </w:r>
      <w:r w:rsidR="00F06C90" w:rsidRPr="00F06C90">
        <w:rPr>
          <w:color w:val="000000"/>
          <w:spacing w:val="-5"/>
          <w:sz w:val="28"/>
          <w:szCs w:val="28"/>
        </w:rPr>
        <w:t>.5.</w:t>
      </w:r>
      <w:r w:rsidR="00F06C90" w:rsidRPr="00F06C90">
        <w:rPr>
          <w:color w:val="000000"/>
          <w:spacing w:val="-5"/>
          <w:sz w:val="28"/>
          <w:szCs w:val="28"/>
        </w:rPr>
        <w:tab/>
      </w:r>
      <w:r w:rsidR="006149B3">
        <w:rPr>
          <w:color w:val="000000"/>
          <w:spacing w:val="-5"/>
          <w:sz w:val="28"/>
          <w:szCs w:val="28"/>
        </w:rPr>
        <w:t>Конкурсное задание № 1 теоретическое задание будет представлено в виде тестов и выполняется на компьютере</w:t>
      </w:r>
      <w:r w:rsidR="00F06C90" w:rsidRPr="00F06C90">
        <w:rPr>
          <w:color w:val="000000"/>
          <w:spacing w:val="-5"/>
          <w:sz w:val="28"/>
          <w:szCs w:val="28"/>
        </w:rPr>
        <w:t>.</w:t>
      </w:r>
      <w:r w:rsidR="006149B3">
        <w:rPr>
          <w:color w:val="000000"/>
          <w:spacing w:val="-5"/>
          <w:sz w:val="28"/>
          <w:szCs w:val="28"/>
        </w:rPr>
        <w:t xml:space="preserve"> Все участники одновременно выполняют один и тот же вариант конкурсного задания. </w:t>
      </w:r>
      <w:proofErr w:type="gramStart"/>
      <w:r w:rsidR="006149B3">
        <w:rPr>
          <w:color w:val="000000"/>
          <w:spacing w:val="-5"/>
          <w:sz w:val="28"/>
          <w:szCs w:val="28"/>
        </w:rPr>
        <w:t>(При выполнении задания получать консультации, использова</w:t>
      </w:r>
      <w:r w:rsidR="00F03EF3">
        <w:rPr>
          <w:color w:val="000000"/>
          <w:spacing w:val="-5"/>
          <w:sz w:val="28"/>
          <w:szCs w:val="28"/>
        </w:rPr>
        <w:t xml:space="preserve">ть учебную  </w:t>
      </w:r>
      <w:r w:rsidR="006149B3">
        <w:rPr>
          <w:color w:val="000000"/>
          <w:spacing w:val="-5"/>
          <w:sz w:val="28"/>
          <w:szCs w:val="28"/>
        </w:rPr>
        <w:t>литературу, пользоваться мобильной связью запрещается.</w:t>
      </w:r>
      <w:proofErr w:type="gramEnd"/>
      <w:r w:rsidR="006149B3">
        <w:rPr>
          <w:color w:val="000000"/>
          <w:spacing w:val="-5"/>
          <w:sz w:val="28"/>
          <w:szCs w:val="28"/>
        </w:rPr>
        <w:t xml:space="preserve"> </w:t>
      </w:r>
      <w:proofErr w:type="gramStart"/>
      <w:r w:rsidR="006149B3">
        <w:rPr>
          <w:color w:val="000000"/>
          <w:spacing w:val="-5"/>
          <w:sz w:val="28"/>
          <w:szCs w:val="28"/>
        </w:rPr>
        <w:t>Нахождение в аудитории преподавателей или иных лиц, кроме членов</w:t>
      </w:r>
      <w:r w:rsidR="00A46372">
        <w:rPr>
          <w:color w:val="000000"/>
          <w:spacing w:val="-5"/>
          <w:sz w:val="28"/>
          <w:szCs w:val="28"/>
        </w:rPr>
        <w:t>,</w:t>
      </w:r>
      <w:r w:rsidR="006149B3">
        <w:rPr>
          <w:color w:val="000000"/>
          <w:spacing w:val="-5"/>
          <w:sz w:val="28"/>
          <w:szCs w:val="28"/>
        </w:rPr>
        <w:t xml:space="preserve"> жюри не разрешается). </w:t>
      </w:r>
      <w:proofErr w:type="gramEnd"/>
    </w:p>
    <w:p w:rsidR="006149B3" w:rsidRPr="00F06C90" w:rsidRDefault="006149B3" w:rsidP="006149B3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На выполнение теоретического задания отводится один астрономический час. Теоретическое задание включает в себя вопросы по дисциплинам</w:t>
      </w:r>
      <w:r w:rsidR="007B0E9A">
        <w:rPr>
          <w:color w:val="000000"/>
          <w:spacing w:val="-5"/>
          <w:sz w:val="28"/>
          <w:szCs w:val="28"/>
        </w:rPr>
        <w:t xml:space="preserve"> «Общие основы технологии металлообработки и работ на металлорежущих станках», «Основы материаловедения», «Допуски и технические измерения», «Техническая графика».</w:t>
      </w:r>
    </w:p>
    <w:p w:rsidR="00F06C90" w:rsidRPr="00F06C90" w:rsidRDefault="000E3606" w:rsidP="00F06C90">
      <w:pPr>
        <w:widowControl w:val="0"/>
        <w:shd w:val="clear" w:color="auto" w:fill="FFFFFF"/>
        <w:autoSpaceDE w:val="0"/>
        <w:autoSpaceDN w:val="0"/>
        <w:adjustRightInd w:val="0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5</w:t>
      </w:r>
      <w:r w:rsidR="00F06C90" w:rsidRPr="00F06C90">
        <w:rPr>
          <w:color w:val="000000"/>
          <w:spacing w:val="-5"/>
          <w:sz w:val="28"/>
          <w:szCs w:val="28"/>
        </w:rPr>
        <w:t>.6.</w:t>
      </w:r>
      <w:r w:rsidR="00F06C90" w:rsidRPr="00F06C90">
        <w:rPr>
          <w:color w:val="000000"/>
          <w:spacing w:val="-5"/>
          <w:sz w:val="28"/>
          <w:szCs w:val="28"/>
        </w:rPr>
        <w:tab/>
      </w:r>
      <w:r w:rsidR="007B0E9A">
        <w:rPr>
          <w:color w:val="000000"/>
          <w:spacing w:val="-5"/>
          <w:sz w:val="28"/>
          <w:szCs w:val="28"/>
        </w:rPr>
        <w:t>Конкурсное задание № 2 будет представлено в виде практической работы на токарном станке – изготовление детали, включающей в себя обработку наружной цилиндрической поверхности, сверление, растачивание, нарезание резьбы, обработка конических поверхностей</w:t>
      </w:r>
      <w:r w:rsidR="00F06C90" w:rsidRPr="00F06C90">
        <w:rPr>
          <w:color w:val="000000"/>
          <w:spacing w:val="-5"/>
          <w:sz w:val="28"/>
          <w:szCs w:val="28"/>
        </w:rPr>
        <w:t>.</w:t>
      </w:r>
      <w:r w:rsidR="007B0E9A">
        <w:rPr>
          <w:color w:val="000000"/>
          <w:spacing w:val="-5"/>
          <w:sz w:val="28"/>
          <w:szCs w:val="28"/>
        </w:rPr>
        <w:t xml:space="preserve"> На выполнение практического задания отводится четыре астрономических часа.</w:t>
      </w:r>
    </w:p>
    <w:p w:rsidR="00351543" w:rsidRPr="00351543" w:rsidRDefault="00351543" w:rsidP="00351543">
      <w:pPr>
        <w:ind w:firstLine="705"/>
        <w:jc w:val="both"/>
        <w:rPr>
          <w:b/>
          <w:sz w:val="28"/>
        </w:rPr>
      </w:pPr>
      <w:r w:rsidRPr="00351543">
        <w:rPr>
          <w:b/>
          <w:sz w:val="28"/>
        </w:rPr>
        <w:t>6. ВИДЫ ЗАДАНИЙ И КРИТЕРИИ ОЦЕНКИ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Pr="00F06C90">
        <w:rPr>
          <w:sz w:val="28"/>
          <w:szCs w:val="28"/>
        </w:rPr>
        <w:t>.</w:t>
      </w:r>
      <w:r w:rsidRPr="00F06C90">
        <w:rPr>
          <w:sz w:val="28"/>
          <w:szCs w:val="28"/>
        </w:rPr>
        <w:tab/>
      </w:r>
      <w:r w:rsidRPr="00F06C90">
        <w:rPr>
          <w:b/>
          <w:sz w:val="28"/>
          <w:szCs w:val="28"/>
        </w:rPr>
        <w:t>Теоретическое задание.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Теоретическое задание включает проверку теоретических знаний обучающихся в области технологии производства работ по</w:t>
      </w:r>
      <w:r w:rsidR="001C535D">
        <w:rPr>
          <w:sz w:val="28"/>
          <w:szCs w:val="28"/>
        </w:rPr>
        <w:t xml:space="preserve"> профессии 15</w:t>
      </w:r>
      <w:r w:rsidR="00722198">
        <w:rPr>
          <w:sz w:val="28"/>
          <w:szCs w:val="28"/>
        </w:rPr>
        <w:t>.</w:t>
      </w:r>
      <w:r w:rsidR="001C535D">
        <w:rPr>
          <w:sz w:val="28"/>
          <w:szCs w:val="28"/>
        </w:rPr>
        <w:t>01.25</w:t>
      </w:r>
      <w:r w:rsidRPr="00F06C90">
        <w:rPr>
          <w:sz w:val="28"/>
          <w:szCs w:val="28"/>
        </w:rPr>
        <w:t xml:space="preserve"> Станочник (металлообработка) по дисциплинам: «Общие основы технологии металлообработки и работ на металлорежущих станках», «Основы материаловедения», «Допуски и технические измерения», «Техническая графика».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Перед теоретическим заданием члены жюри объясняют обучающимся  содержание задания, порядок его выполнения и фиксируют время начала задания и время его окончания. На выполнение теоретического задания отводится 60 минут.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 xml:space="preserve">Теоретическое задание оценивается в 20 баллов. 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ходе выполнения теоретического задания участники могут пользоваться справочниками и технической до</w:t>
      </w:r>
      <w:r>
        <w:rPr>
          <w:sz w:val="28"/>
          <w:szCs w:val="28"/>
        </w:rPr>
        <w:t>кументацией, предоставленной ГБОУ С</w:t>
      </w:r>
      <w:r w:rsidRPr="00F06C90">
        <w:rPr>
          <w:sz w:val="28"/>
          <w:szCs w:val="28"/>
        </w:rPr>
        <w:t>ПО РО</w:t>
      </w:r>
      <w:r>
        <w:rPr>
          <w:sz w:val="28"/>
          <w:szCs w:val="28"/>
        </w:rPr>
        <w:t xml:space="preserve"> «Тагмет»</w:t>
      </w:r>
      <w:r w:rsidRPr="00F06C90">
        <w:rPr>
          <w:sz w:val="28"/>
          <w:szCs w:val="28"/>
        </w:rPr>
        <w:t>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Pr="00F06C90">
        <w:rPr>
          <w:sz w:val="28"/>
          <w:szCs w:val="28"/>
        </w:rPr>
        <w:t>.</w:t>
      </w:r>
      <w:r w:rsidRPr="00F06C90">
        <w:rPr>
          <w:sz w:val="28"/>
          <w:szCs w:val="28"/>
        </w:rPr>
        <w:tab/>
      </w:r>
      <w:r w:rsidRPr="00F06C90">
        <w:rPr>
          <w:b/>
          <w:sz w:val="28"/>
          <w:szCs w:val="28"/>
        </w:rPr>
        <w:t>Практическое задание.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 xml:space="preserve">Для выполнения практического задания всем участникам по жребию предоставляются равноценные рабочие места, участники обеспечиваются однотипным оборудованием, приспособлениями, принадлежностями, режущими и измерительными инструментами и инвентарем. 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lastRenderedPageBreak/>
        <w:t>Перед выполнением практического задания участники проходят инструктаж по охране труда.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Перед выполнением практического задания члены жюри знакомят обучающихся с заданием, условиями его проведения, необходимой технической документацией, технической оснасткой, инструментом и приспособлениями.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Участнику выдается практическое задание, заготовка, инструмент  и критерии оценки задания. Объявляется контрольное время для выполнения задания, установленное с учетом технологии выполнения работ.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На выполнение прак</w:t>
      </w:r>
      <w:r w:rsidRPr="00F06C90">
        <w:rPr>
          <w:sz w:val="28"/>
          <w:szCs w:val="28"/>
        </w:rPr>
        <w:softHyphen/>
        <w:t>тического задания отводится 240 минут.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Перед выполнением практической работы обучающимся предоставляется возможность в течение 30 минут ознакомиться с заданием, а также с рабочим местом, проверить оборудование в рабочем режиме.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 xml:space="preserve">Допускается применение участниками личного инструмента.  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Общая оценка практиче</w:t>
      </w:r>
      <w:r w:rsidRPr="00F06C90">
        <w:rPr>
          <w:sz w:val="28"/>
          <w:szCs w:val="28"/>
        </w:rPr>
        <w:softHyphen/>
        <w:t>ского задания складывается из оценок составляющих его элементов: качества работы, соблюдения технических и технологических требований, выполне</w:t>
      </w:r>
      <w:r w:rsidRPr="00F06C90">
        <w:rPr>
          <w:sz w:val="28"/>
          <w:szCs w:val="28"/>
        </w:rPr>
        <w:softHyphen/>
        <w:t xml:space="preserve">ния трудовых приемов и операций, норм времени (выработки), применения рациональных приемов и методов труда, соблюдения правил безопасности труда. Каждый элемент задания оценивается в баллах в зависимости от его значимости и сложности. 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Общее количество баллов за выполн</w:t>
      </w:r>
      <w:r w:rsidR="00672322">
        <w:rPr>
          <w:sz w:val="28"/>
          <w:szCs w:val="28"/>
        </w:rPr>
        <w:t>ение практи</w:t>
      </w:r>
      <w:r w:rsidR="00672322">
        <w:rPr>
          <w:sz w:val="28"/>
          <w:szCs w:val="28"/>
        </w:rPr>
        <w:softHyphen/>
        <w:t>ческого задания – 80</w:t>
      </w:r>
      <w:r w:rsidRPr="00F06C90">
        <w:rPr>
          <w:sz w:val="28"/>
          <w:szCs w:val="28"/>
        </w:rPr>
        <w:t xml:space="preserve"> баллов.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целях обеспечения независимой оценки результатов, объективности контроль изготовленных деталей осуществляют опытные контролеры станочных и слесарных профессий, представители предприятий.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При несоблюдении условий, грубых нарушениях технологии выполнения работы, правил безопасности труда участник по решению жюри отстраняется от дальнейшего выполнения задания.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Pr="00F06C90">
        <w:rPr>
          <w:sz w:val="28"/>
          <w:szCs w:val="28"/>
        </w:rPr>
        <w:t>.</w:t>
      </w:r>
      <w:r w:rsidRPr="00F06C90">
        <w:rPr>
          <w:sz w:val="28"/>
          <w:szCs w:val="28"/>
        </w:rPr>
        <w:tab/>
      </w:r>
      <w:r w:rsidRPr="00F06C90">
        <w:rPr>
          <w:b/>
          <w:sz w:val="28"/>
          <w:szCs w:val="28"/>
        </w:rPr>
        <w:t>П</w:t>
      </w:r>
      <w:r w:rsidR="00A46372">
        <w:rPr>
          <w:b/>
          <w:sz w:val="28"/>
          <w:szCs w:val="28"/>
        </w:rPr>
        <w:t>РЕЗЕНТАЦИЯ  ПРОФЕССИИ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ab/>
        <w:t>Участники создают компьютерную презентацию о профессии «Станочник (металлообработка)». В работе должны быть представлены: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- информация о содержании и условиях труда в профессии «Станочник (металлообработка)»;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- условия и особенности её получения в образовательном учреждении;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 xml:space="preserve">- информация о </w:t>
      </w:r>
      <w:proofErr w:type="spellStart"/>
      <w:r w:rsidRPr="00F06C90">
        <w:rPr>
          <w:sz w:val="28"/>
          <w:szCs w:val="28"/>
        </w:rPr>
        <w:t>востребованности</w:t>
      </w:r>
      <w:proofErr w:type="spellEnd"/>
      <w:r w:rsidRPr="00F06C90">
        <w:rPr>
          <w:sz w:val="28"/>
          <w:szCs w:val="28"/>
        </w:rPr>
        <w:t xml:space="preserve"> профессии «Станочник (металлообработка)» на рынке труда;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- перспективы развития себя в этой профессии;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- знаменитые личности в профессии «Станочник (металлообработка)», интересные факты.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Технические требования к презентации: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ab/>
        <w:t xml:space="preserve">- компьютерная презентация должна быть выполнена в программе </w:t>
      </w:r>
      <w:r w:rsidRPr="00F06C90">
        <w:rPr>
          <w:sz w:val="28"/>
          <w:szCs w:val="28"/>
          <w:lang w:val="en-US"/>
        </w:rPr>
        <w:t>Power</w:t>
      </w:r>
      <w:r w:rsidRPr="00F06C90">
        <w:rPr>
          <w:sz w:val="28"/>
          <w:szCs w:val="28"/>
        </w:rPr>
        <w:t xml:space="preserve"> </w:t>
      </w:r>
      <w:r w:rsidRPr="00F06C90">
        <w:rPr>
          <w:sz w:val="28"/>
          <w:szCs w:val="28"/>
          <w:lang w:val="en-US"/>
        </w:rPr>
        <w:t>Point</w:t>
      </w:r>
      <w:r w:rsidRPr="00F06C90">
        <w:rPr>
          <w:sz w:val="28"/>
          <w:szCs w:val="28"/>
        </w:rPr>
        <w:t>;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ab/>
        <w:t>- длительность презентации – 5-7 мин.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ab/>
        <w:t>- презентация должна иметь титульный лист: название проекта, автор проекта (ФИО), руководитель (ФИО), полное название образовательного учреждения.</w:t>
      </w:r>
    </w:p>
    <w:p w:rsidR="00351543" w:rsidRPr="00F06C90" w:rsidRDefault="00351543" w:rsidP="00351543">
      <w:pPr>
        <w:ind w:firstLine="705"/>
        <w:jc w:val="both"/>
        <w:rPr>
          <w:sz w:val="28"/>
          <w:szCs w:val="28"/>
        </w:rPr>
      </w:pPr>
    </w:p>
    <w:p w:rsidR="00694EDB" w:rsidRDefault="007D20B2" w:rsidP="00095CFF">
      <w:pPr>
        <w:shd w:val="clear" w:color="auto" w:fill="FFFFFF"/>
        <w:ind w:firstLine="70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 ПОРЯДОК ВЫПОЛНЕНИЯ ЗАДАНИЙ И ОЦЕНКИ РЕЗУЛЬТАТОВ</w:t>
      </w:r>
    </w:p>
    <w:p w:rsidR="009C2F4E" w:rsidRPr="00F06C90" w:rsidRDefault="007D20B2" w:rsidP="009C2F4E">
      <w:pPr>
        <w:ind w:firstLine="705"/>
        <w:jc w:val="both"/>
        <w:rPr>
          <w:sz w:val="28"/>
          <w:szCs w:val="28"/>
        </w:rPr>
      </w:pPr>
      <w:r w:rsidRPr="007D20B2">
        <w:rPr>
          <w:sz w:val="28"/>
          <w:szCs w:val="28"/>
        </w:rPr>
        <w:t>7.1.</w:t>
      </w:r>
      <w:r>
        <w:rPr>
          <w:sz w:val="28"/>
          <w:szCs w:val="28"/>
        </w:rPr>
        <w:t xml:space="preserve"> </w:t>
      </w:r>
      <w:r w:rsidR="009C2F4E" w:rsidRPr="00F06C90">
        <w:rPr>
          <w:sz w:val="28"/>
          <w:szCs w:val="28"/>
        </w:rPr>
        <w:t>Перед теоретическим заданием члены жюри объясняют обучающимся  содержание задания, порядок его выполнения и фиксируют время начала задания и время его окончания. На выполнение теоретического задания отводится 60 минут.</w:t>
      </w:r>
    </w:p>
    <w:p w:rsidR="009C2F4E" w:rsidRPr="00F06C90" w:rsidRDefault="009C2F4E" w:rsidP="009C2F4E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 xml:space="preserve">Теоретическое задание оценивается в 20 баллов. </w:t>
      </w:r>
    </w:p>
    <w:p w:rsidR="009C2F4E" w:rsidRPr="00F06C90" w:rsidRDefault="009C2F4E" w:rsidP="009C2F4E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ходе выполнения теоретического задания участники могут пользоваться справочниками и технической до</w:t>
      </w:r>
      <w:r>
        <w:rPr>
          <w:sz w:val="28"/>
          <w:szCs w:val="28"/>
        </w:rPr>
        <w:t>кументацией, предоставленной ГБОУ С</w:t>
      </w:r>
      <w:r w:rsidRPr="00F06C90">
        <w:rPr>
          <w:sz w:val="28"/>
          <w:szCs w:val="28"/>
        </w:rPr>
        <w:t>ПО РО</w:t>
      </w:r>
      <w:r>
        <w:rPr>
          <w:sz w:val="28"/>
          <w:szCs w:val="28"/>
        </w:rPr>
        <w:t xml:space="preserve"> «Тагмет»</w:t>
      </w:r>
      <w:r w:rsidRPr="00F06C90">
        <w:rPr>
          <w:sz w:val="28"/>
          <w:szCs w:val="28"/>
        </w:rPr>
        <w:t>.</w:t>
      </w:r>
    </w:p>
    <w:p w:rsidR="005F6839" w:rsidRPr="00F06C90" w:rsidRDefault="009C2F4E" w:rsidP="005F6839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5F6839" w:rsidRPr="00F06C90">
        <w:rPr>
          <w:sz w:val="28"/>
          <w:szCs w:val="28"/>
        </w:rPr>
        <w:t>Перед выполнением практического задания участники проходят инструктаж по охране труда.</w:t>
      </w:r>
    </w:p>
    <w:p w:rsidR="005F6839" w:rsidRPr="00F06C90" w:rsidRDefault="005F6839" w:rsidP="005F6839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Перед выполнением практического задания члены жюри знакомят обучающихся с заданием, условиями его проведения, необходимой технической документацией, технической оснасткой, инструментом и приспособлениями.</w:t>
      </w:r>
    </w:p>
    <w:p w:rsidR="005F6839" w:rsidRPr="00F06C90" w:rsidRDefault="005F6839" w:rsidP="005F6839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Участнику выдается практическое задание, заготовка, инструмент  и критерии оценки задания. Объявляется контрольное время для выполнения задания, установленное с учетом технологии выполнения работ.</w:t>
      </w:r>
    </w:p>
    <w:p w:rsidR="005F6839" w:rsidRPr="00F06C90" w:rsidRDefault="005F6839" w:rsidP="005F6839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На выполнение прак</w:t>
      </w:r>
      <w:r w:rsidRPr="00F06C90">
        <w:rPr>
          <w:sz w:val="28"/>
          <w:szCs w:val="28"/>
        </w:rPr>
        <w:softHyphen/>
        <w:t>тического задания отводится 240 минут.</w:t>
      </w:r>
    </w:p>
    <w:p w:rsidR="005F6839" w:rsidRPr="00F06C90" w:rsidRDefault="005F6839" w:rsidP="005F6839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Перед выполнением практической работы обучающимся предоставляется возможность в течение 30 минут ознакомиться с заданием, а также с рабочим местом, проверить оборудование в рабочем режиме.</w:t>
      </w:r>
    </w:p>
    <w:p w:rsidR="005F6839" w:rsidRPr="00F06C90" w:rsidRDefault="005F6839" w:rsidP="005F6839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 xml:space="preserve">Допускается применение участниками личного инструмента.  </w:t>
      </w:r>
    </w:p>
    <w:p w:rsidR="005F6839" w:rsidRPr="00F06C90" w:rsidRDefault="005F6839" w:rsidP="005F6839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Общая оценка практиче</w:t>
      </w:r>
      <w:r w:rsidRPr="00F06C90">
        <w:rPr>
          <w:sz w:val="28"/>
          <w:szCs w:val="28"/>
        </w:rPr>
        <w:softHyphen/>
        <w:t>ского задания складывается из оценок составляющих его элементов: качества работы, соблюдения технических и технологических требований, выполне</w:t>
      </w:r>
      <w:r w:rsidRPr="00F06C90">
        <w:rPr>
          <w:sz w:val="28"/>
          <w:szCs w:val="28"/>
        </w:rPr>
        <w:softHyphen/>
        <w:t xml:space="preserve">ния трудовых приемов и операций, норм времени (выработки), применения рациональных приемов и методов труда, соблюдения правил безопасности труда. Каждый элемент задания оценивается в баллах в зависимости от его значимости и сложности. </w:t>
      </w:r>
    </w:p>
    <w:p w:rsidR="005F6839" w:rsidRPr="00F06C90" w:rsidRDefault="005F6839" w:rsidP="005F6839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Общее количество баллов за выполн</w:t>
      </w:r>
      <w:r w:rsidR="00672322">
        <w:rPr>
          <w:sz w:val="28"/>
          <w:szCs w:val="28"/>
        </w:rPr>
        <w:t>ение практи</w:t>
      </w:r>
      <w:r w:rsidR="00672322">
        <w:rPr>
          <w:sz w:val="28"/>
          <w:szCs w:val="28"/>
        </w:rPr>
        <w:softHyphen/>
        <w:t>ческого задания – 80</w:t>
      </w:r>
      <w:r w:rsidRPr="00F06C90">
        <w:rPr>
          <w:sz w:val="28"/>
          <w:szCs w:val="28"/>
        </w:rPr>
        <w:t xml:space="preserve"> баллов.</w:t>
      </w:r>
    </w:p>
    <w:p w:rsidR="005F6839" w:rsidRPr="00F06C90" w:rsidRDefault="005F6839" w:rsidP="005F6839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В целях обеспечения независимой оценки результатов, объективности контроль изготовленных деталей осуществляют опытные контролеры станочных и слесарных профессий, представители предприятий.</w:t>
      </w:r>
    </w:p>
    <w:p w:rsidR="005F6839" w:rsidRPr="00F06C90" w:rsidRDefault="005F6839" w:rsidP="005F6839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>При несоблюдении условий, грубых нарушениях технологии выполнения работы, правил безопасности труда участник по решению жюри отстраняется от дальнейшего выполнения задания.</w:t>
      </w:r>
    </w:p>
    <w:p w:rsidR="00416422" w:rsidRPr="00F06C90" w:rsidRDefault="00416422" w:rsidP="00416422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Pr="00F06C90">
        <w:rPr>
          <w:sz w:val="28"/>
          <w:szCs w:val="28"/>
        </w:rPr>
        <w:t>Технические требования к презентации:</w:t>
      </w:r>
    </w:p>
    <w:p w:rsidR="00416422" w:rsidRPr="00F06C90" w:rsidRDefault="00416422" w:rsidP="00416422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ab/>
        <w:t xml:space="preserve">- компьютерная презентация должна быть выполнена в программе </w:t>
      </w:r>
      <w:r w:rsidRPr="00F06C90">
        <w:rPr>
          <w:sz w:val="28"/>
          <w:szCs w:val="28"/>
          <w:lang w:val="en-US"/>
        </w:rPr>
        <w:t>Power</w:t>
      </w:r>
      <w:r w:rsidRPr="00F06C90">
        <w:rPr>
          <w:sz w:val="28"/>
          <w:szCs w:val="28"/>
        </w:rPr>
        <w:t xml:space="preserve"> </w:t>
      </w:r>
      <w:r w:rsidRPr="00F06C90">
        <w:rPr>
          <w:sz w:val="28"/>
          <w:szCs w:val="28"/>
          <w:lang w:val="en-US"/>
        </w:rPr>
        <w:t>Point</w:t>
      </w:r>
      <w:r w:rsidRPr="00F06C90">
        <w:rPr>
          <w:sz w:val="28"/>
          <w:szCs w:val="28"/>
        </w:rPr>
        <w:t>;</w:t>
      </w:r>
    </w:p>
    <w:p w:rsidR="00416422" w:rsidRPr="00F06C90" w:rsidRDefault="00416422" w:rsidP="00416422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ab/>
        <w:t>- длительность презентации – 5-7 мин.</w:t>
      </w:r>
    </w:p>
    <w:p w:rsidR="00416422" w:rsidRPr="00F06C90" w:rsidRDefault="00416422" w:rsidP="00416422">
      <w:pPr>
        <w:ind w:firstLine="705"/>
        <w:jc w:val="both"/>
        <w:rPr>
          <w:sz w:val="28"/>
          <w:szCs w:val="28"/>
        </w:rPr>
      </w:pPr>
      <w:r w:rsidRPr="00F06C90">
        <w:rPr>
          <w:sz w:val="28"/>
          <w:szCs w:val="28"/>
        </w:rPr>
        <w:tab/>
        <w:t>- презентация должна иметь титульный лист: название проекта, автор проекта (ФИО), руководитель (ФИО), полное название образовательного учреждения.</w:t>
      </w:r>
    </w:p>
    <w:p w:rsidR="003A6BF4" w:rsidRDefault="003A6BF4" w:rsidP="00095CFF">
      <w:pPr>
        <w:shd w:val="clear" w:color="auto" w:fill="FFFFFF"/>
        <w:ind w:firstLine="705"/>
        <w:jc w:val="both"/>
        <w:rPr>
          <w:b/>
          <w:sz w:val="28"/>
          <w:szCs w:val="28"/>
        </w:rPr>
      </w:pPr>
    </w:p>
    <w:p w:rsidR="007D20B2" w:rsidRDefault="00DC1B7A" w:rsidP="00095CFF">
      <w:pPr>
        <w:shd w:val="clear" w:color="auto" w:fill="FFFFFF"/>
        <w:ind w:firstLine="705"/>
        <w:jc w:val="both"/>
        <w:rPr>
          <w:b/>
          <w:sz w:val="28"/>
          <w:szCs w:val="28"/>
        </w:rPr>
      </w:pPr>
      <w:r w:rsidRPr="00DC1B7A">
        <w:rPr>
          <w:b/>
          <w:sz w:val="28"/>
          <w:szCs w:val="28"/>
        </w:rPr>
        <w:lastRenderedPageBreak/>
        <w:t>8. ПОДВЕДЕНИЕ ИТОГОВ ОЛИМПИАДЫ ПО ПРОФЕССИИ 15</w:t>
      </w:r>
      <w:r w:rsidR="00722198">
        <w:rPr>
          <w:b/>
          <w:sz w:val="28"/>
          <w:szCs w:val="28"/>
        </w:rPr>
        <w:t>.</w:t>
      </w:r>
      <w:r w:rsidR="000318F8">
        <w:rPr>
          <w:b/>
          <w:sz w:val="28"/>
          <w:szCs w:val="28"/>
        </w:rPr>
        <w:t>01.25</w:t>
      </w:r>
      <w:r w:rsidRPr="00DC1B7A">
        <w:rPr>
          <w:b/>
          <w:sz w:val="28"/>
          <w:szCs w:val="28"/>
        </w:rPr>
        <w:t xml:space="preserve"> Станочник (металлообработка)</w:t>
      </w:r>
    </w:p>
    <w:p w:rsidR="00DC1B7A" w:rsidRPr="00F06C90" w:rsidRDefault="00DC1B7A" w:rsidP="00DC1B7A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sz w:val="28"/>
          <w:szCs w:val="28"/>
        </w:rPr>
        <w:t>8.1</w:t>
      </w:r>
      <w:r w:rsidRPr="00F06C90">
        <w:rPr>
          <w:color w:val="000000"/>
          <w:spacing w:val="-5"/>
          <w:sz w:val="28"/>
          <w:szCs w:val="28"/>
        </w:rPr>
        <w:t>.</w:t>
      </w:r>
      <w:r w:rsidRPr="00F06C90">
        <w:rPr>
          <w:color w:val="000000"/>
          <w:spacing w:val="-5"/>
          <w:sz w:val="28"/>
          <w:szCs w:val="28"/>
        </w:rPr>
        <w:tab/>
        <w:t>Победители и призеры определяются по лучшим показателям (баллам) вы</w:t>
      </w:r>
      <w:r w:rsidRPr="00F06C90">
        <w:rPr>
          <w:color w:val="000000"/>
          <w:spacing w:val="-5"/>
          <w:sz w:val="28"/>
          <w:szCs w:val="28"/>
        </w:rPr>
        <w:softHyphen/>
        <w:t>полнения олимпиадных заданий.</w:t>
      </w:r>
    </w:p>
    <w:p w:rsidR="00DC1B7A" w:rsidRPr="00F06C90" w:rsidRDefault="00DC1B7A" w:rsidP="00DC1B7A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</w:t>
      </w:r>
      <w:r w:rsidRPr="00F06C90">
        <w:rPr>
          <w:color w:val="000000"/>
          <w:spacing w:val="-5"/>
          <w:sz w:val="28"/>
          <w:szCs w:val="28"/>
        </w:rPr>
        <w:t>.2.</w:t>
      </w:r>
      <w:r w:rsidRPr="00F06C90">
        <w:rPr>
          <w:color w:val="000000"/>
          <w:spacing w:val="-5"/>
          <w:sz w:val="28"/>
          <w:szCs w:val="28"/>
        </w:rPr>
        <w:tab/>
        <w:t>Каждый член жюри заполняет ведомость оценок выполнения теоретиче</w:t>
      </w:r>
      <w:r w:rsidRPr="00F06C90">
        <w:rPr>
          <w:color w:val="000000"/>
          <w:spacing w:val="-5"/>
          <w:sz w:val="28"/>
          <w:szCs w:val="28"/>
        </w:rPr>
        <w:softHyphen/>
        <w:t>ского, практического заданий, подсчитывает соответственно для каждого уча</w:t>
      </w:r>
      <w:r w:rsidRPr="00F06C90">
        <w:rPr>
          <w:color w:val="000000"/>
          <w:spacing w:val="-5"/>
          <w:sz w:val="28"/>
          <w:szCs w:val="28"/>
        </w:rPr>
        <w:softHyphen/>
        <w:t>стника сумму баллов.</w:t>
      </w:r>
    </w:p>
    <w:p w:rsidR="00DC1B7A" w:rsidRPr="00F06C90" w:rsidRDefault="00DC1B7A" w:rsidP="00DC1B7A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 w:rsidRPr="00F06C90">
        <w:rPr>
          <w:color w:val="000000"/>
          <w:spacing w:val="-5"/>
          <w:sz w:val="28"/>
          <w:szCs w:val="28"/>
        </w:rPr>
        <w:t>Председатель жюри суммирует раздельно эти показатели и делит получен</w:t>
      </w:r>
      <w:r w:rsidRPr="00F06C90">
        <w:rPr>
          <w:color w:val="000000"/>
          <w:spacing w:val="-5"/>
          <w:sz w:val="28"/>
          <w:szCs w:val="28"/>
        </w:rPr>
        <w:softHyphen/>
        <w:t>ный результат на число членов жюри. Итоговая оценка заносится в сводную ве</w:t>
      </w:r>
      <w:r w:rsidRPr="00F06C90">
        <w:rPr>
          <w:color w:val="000000"/>
          <w:spacing w:val="-5"/>
          <w:sz w:val="28"/>
          <w:szCs w:val="28"/>
        </w:rPr>
        <w:softHyphen/>
        <w:t>до</w:t>
      </w:r>
      <w:r w:rsidRPr="00F06C90">
        <w:rPr>
          <w:color w:val="000000"/>
          <w:spacing w:val="-5"/>
          <w:sz w:val="28"/>
          <w:szCs w:val="28"/>
        </w:rPr>
        <w:softHyphen/>
        <w:t>мость (приложение 10).</w:t>
      </w:r>
    </w:p>
    <w:p w:rsidR="00DC1B7A" w:rsidRPr="00F06C90" w:rsidRDefault="00DC1B7A" w:rsidP="00DC1B7A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 w:rsidRPr="00F06C90">
        <w:rPr>
          <w:color w:val="000000"/>
          <w:spacing w:val="-5"/>
          <w:sz w:val="28"/>
          <w:szCs w:val="28"/>
        </w:rPr>
        <w:t>При равенстве показателей у участников предпочтение отдается уча</w:t>
      </w:r>
      <w:r w:rsidRPr="00F06C90">
        <w:rPr>
          <w:color w:val="000000"/>
          <w:spacing w:val="-5"/>
          <w:sz w:val="28"/>
          <w:szCs w:val="28"/>
        </w:rPr>
        <w:softHyphen/>
        <w:t xml:space="preserve">стнику, имеющему лучший результат за выполнение практического задания. </w:t>
      </w:r>
    </w:p>
    <w:p w:rsidR="00DC1B7A" w:rsidRPr="00F06C90" w:rsidRDefault="00DC1B7A" w:rsidP="00DC1B7A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</w:t>
      </w:r>
      <w:r w:rsidRPr="00F06C90">
        <w:rPr>
          <w:color w:val="000000"/>
          <w:spacing w:val="-5"/>
          <w:sz w:val="28"/>
          <w:szCs w:val="28"/>
        </w:rPr>
        <w:t>.3.</w:t>
      </w:r>
      <w:r w:rsidRPr="00F06C90">
        <w:rPr>
          <w:color w:val="000000"/>
          <w:spacing w:val="-5"/>
          <w:sz w:val="28"/>
          <w:szCs w:val="28"/>
        </w:rPr>
        <w:tab/>
        <w:t xml:space="preserve">Итоги оформляются актом. Акт </w:t>
      </w:r>
      <w:r w:rsidRPr="00F06C90">
        <w:rPr>
          <w:sz w:val="28"/>
          <w:szCs w:val="28"/>
        </w:rPr>
        <w:t xml:space="preserve">регионального этапа Номинации Станочник </w:t>
      </w:r>
      <w:r w:rsidRPr="00F06C90">
        <w:rPr>
          <w:color w:val="000000"/>
          <w:spacing w:val="-5"/>
          <w:sz w:val="28"/>
          <w:szCs w:val="28"/>
        </w:rPr>
        <w:t>– утверждается заместителем министра общего и профессионального образования области. К акту прикла</w:t>
      </w:r>
      <w:r w:rsidRPr="00F06C90">
        <w:rPr>
          <w:color w:val="000000"/>
          <w:spacing w:val="-5"/>
          <w:sz w:val="28"/>
          <w:szCs w:val="28"/>
        </w:rPr>
        <w:softHyphen/>
        <w:t>ды</w:t>
      </w:r>
      <w:r w:rsidRPr="00F06C90">
        <w:rPr>
          <w:color w:val="000000"/>
          <w:spacing w:val="-5"/>
          <w:sz w:val="28"/>
          <w:szCs w:val="28"/>
        </w:rPr>
        <w:softHyphen/>
        <w:t xml:space="preserve">вается сводная ведомость оценок и отчет об итогах </w:t>
      </w:r>
      <w:r w:rsidRPr="00F06C90">
        <w:rPr>
          <w:sz w:val="28"/>
          <w:szCs w:val="28"/>
        </w:rPr>
        <w:t>регионального этапа Номинации Станочник и задачах, стоящих перед образовательными учреждениями начального профессио</w:t>
      </w:r>
      <w:r w:rsidRPr="00F06C90">
        <w:rPr>
          <w:sz w:val="28"/>
          <w:szCs w:val="28"/>
        </w:rPr>
        <w:softHyphen/>
        <w:t>нального образова</w:t>
      </w:r>
      <w:r w:rsidRPr="00F06C90">
        <w:rPr>
          <w:sz w:val="28"/>
          <w:szCs w:val="28"/>
        </w:rPr>
        <w:softHyphen/>
        <w:t>ния по совершенст</w:t>
      </w:r>
      <w:r w:rsidRPr="00F06C90">
        <w:rPr>
          <w:sz w:val="28"/>
          <w:szCs w:val="28"/>
        </w:rPr>
        <w:softHyphen/>
        <w:t>вованию подго</w:t>
      </w:r>
      <w:r w:rsidRPr="00F06C90">
        <w:rPr>
          <w:sz w:val="28"/>
          <w:szCs w:val="28"/>
        </w:rPr>
        <w:softHyphen/>
        <w:t>товки рабочих кадров и специалистов</w:t>
      </w:r>
      <w:r w:rsidRPr="00F06C90">
        <w:rPr>
          <w:color w:val="000000"/>
          <w:spacing w:val="-5"/>
          <w:sz w:val="28"/>
          <w:szCs w:val="28"/>
        </w:rPr>
        <w:t xml:space="preserve">. </w:t>
      </w:r>
    </w:p>
    <w:p w:rsidR="00DC1B7A" w:rsidRPr="00F06C90" w:rsidRDefault="00DC1B7A" w:rsidP="00DC1B7A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</w:t>
      </w:r>
      <w:r w:rsidRPr="00F06C90">
        <w:rPr>
          <w:color w:val="000000"/>
          <w:spacing w:val="-5"/>
          <w:sz w:val="28"/>
          <w:szCs w:val="28"/>
        </w:rPr>
        <w:t>.4.</w:t>
      </w:r>
      <w:r w:rsidRPr="00F06C90">
        <w:rPr>
          <w:color w:val="000000"/>
          <w:spacing w:val="-5"/>
          <w:sz w:val="28"/>
          <w:szCs w:val="28"/>
        </w:rPr>
        <w:tab/>
        <w:t xml:space="preserve">Участники </w:t>
      </w:r>
      <w:r w:rsidRPr="00F06C90">
        <w:rPr>
          <w:sz w:val="28"/>
          <w:szCs w:val="28"/>
        </w:rPr>
        <w:t>регионального этапа Номинации Станочник</w:t>
      </w:r>
      <w:r w:rsidRPr="00F06C90">
        <w:rPr>
          <w:color w:val="000000"/>
          <w:spacing w:val="-5"/>
          <w:sz w:val="28"/>
          <w:szCs w:val="28"/>
        </w:rPr>
        <w:t>, занявшие 1, 2 и 3 места, на</w:t>
      </w:r>
      <w:r w:rsidRPr="00F06C90">
        <w:rPr>
          <w:color w:val="000000"/>
          <w:spacing w:val="-5"/>
          <w:sz w:val="28"/>
          <w:szCs w:val="28"/>
        </w:rPr>
        <w:softHyphen/>
        <w:t>граждаются дипло</w:t>
      </w:r>
      <w:r w:rsidRPr="00F06C90">
        <w:rPr>
          <w:color w:val="000000"/>
          <w:spacing w:val="-5"/>
          <w:sz w:val="28"/>
          <w:szCs w:val="28"/>
        </w:rPr>
        <w:softHyphen/>
        <w:t xml:space="preserve">мами и ценными призами. </w:t>
      </w:r>
    </w:p>
    <w:p w:rsidR="00DC1B7A" w:rsidRPr="00F06C90" w:rsidRDefault="00DC1B7A" w:rsidP="00DC1B7A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</w:t>
      </w:r>
      <w:r w:rsidRPr="00F06C90">
        <w:rPr>
          <w:color w:val="000000"/>
          <w:spacing w:val="-5"/>
          <w:sz w:val="28"/>
          <w:szCs w:val="28"/>
        </w:rPr>
        <w:t>.5.</w:t>
      </w:r>
      <w:r w:rsidRPr="00F06C90">
        <w:rPr>
          <w:color w:val="000000"/>
          <w:spacing w:val="-5"/>
          <w:sz w:val="28"/>
          <w:szCs w:val="28"/>
        </w:rPr>
        <w:tab/>
        <w:t>Участники, показавшие высокие результаты в выполнении от</w:t>
      </w:r>
      <w:r w:rsidRPr="00F06C90">
        <w:rPr>
          <w:color w:val="000000"/>
          <w:spacing w:val="-5"/>
          <w:sz w:val="28"/>
          <w:szCs w:val="28"/>
        </w:rPr>
        <w:softHyphen/>
        <w:t>дельных заданий, но не ставшие по</w:t>
      </w:r>
      <w:r w:rsidRPr="00F06C90">
        <w:rPr>
          <w:color w:val="000000"/>
          <w:spacing w:val="-5"/>
          <w:sz w:val="28"/>
          <w:szCs w:val="28"/>
        </w:rPr>
        <w:softHyphen/>
        <w:t>бедителями, награждаются дипломами и ценными призами по следующим номинациям:</w:t>
      </w:r>
    </w:p>
    <w:p w:rsidR="00DC1B7A" w:rsidRPr="00F06C90" w:rsidRDefault="00DC1B7A" w:rsidP="00DC1B7A">
      <w:pPr>
        <w:widowControl w:val="0"/>
        <w:shd w:val="clear" w:color="auto" w:fill="FFFFFF"/>
        <w:autoSpaceDE w:val="0"/>
        <w:autoSpaceDN w:val="0"/>
        <w:adjustRightInd w:val="0"/>
        <w:ind w:firstLine="705"/>
        <w:jc w:val="both"/>
        <w:rPr>
          <w:color w:val="000000"/>
          <w:spacing w:val="-5"/>
          <w:sz w:val="28"/>
          <w:szCs w:val="28"/>
        </w:rPr>
      </w:pPr>
      <w:r w:rsidRPr="00F06C90">
        <w:rPr>
          <w:color w:val="000000"/>
          <w:spacing w:val="-5"/>
          <w:sz w:val="28"/>
          <w:szCs w:val="28"/>
        </w:rPr>
        <w:t>- за творческий подход при выполнении практического задания;</w:t>
      </w:r>
    </w:p>
    <w:p w:rsidR="00DC1B7A" w:rsidRPr="00F06C90" w:rsidRDefault="00DC1B7A" w:rsidP="00DC1B7A">
      <w:pPr>
        <w:widowControl w:val="0"/>
        <w:shd w:val="clear" w:color="auto" w:fill="FFFFFF"/>
        <w:autoSpaceDE w:val="0"/>
        <w:autoSpaceDN w:val="0"/>
        <w:adjustRightInd w:val="0"/>
        <w:ind w:firstLine="705"/>
        <w:jc w:val="both"/>
        <w:rPr>
          <w:color w:val="000000"/>
          <w:spacing w:val="-5"/>
          <w:sz w:val="28"/>
          <w:szCs w:val="28"/>
        </w:rPr>
      </w:pPr>
      <w:r w:rsidRPr="00F06C90">
        <w:rPr>
          <w:color w:val="000000"/>
          <w:spacing w:val="-5"/>
          <w:sz w:val="28"/>
          <w:szCs w:val="28"/>
        </w:rPr>
        <w:t>- за лучшую организацию труда и рабочего места при выполнении практи</w:t>
      </w:r>
      <w:r w:rsidRPr="00F06C90">
        <w:rPr>
          <w:color w:val="000000"/>
          <w:spacing w:val="-5"/>
          <w:sz w:val="28"/>
          <w:szCs w:val="28"/>
        </w:rPr>
        <w:softHyphen/>
        <w:t>ческого задания;</w:t>
      </w:r>
    </w:p>
    <w:p w:rsidR="00DC1B7A" w:rsidRPr="00F06C90" w:rsidRDefault="00DC1B7A" w:rsidP="00DC1B7A">
      <w:pPr>
        <w:widowControl w:val="0"/>
        <w:shd w:val="clear" w:color="auto" w:fill="FFFFFF"/>
        <w:autoSpaceDE w:val="0"/>
        <w:autoSpaceDN w:val="0"/>
        <w:adjustRightInd w:val="0"/>
        <w:ind w:firstLine="705"/>
        <w:jc w:val="both"/>
        <w:rPr>
          <w:color w:val="000000"/>
          <w:spacing w:val="-5"/>
          <w:sz w:val="28"/>
          <w:szCs w:val="28"/>
        </w:rPr>
      </w:pPr>
      <w:r w:rsidRPr="00F06C90">
        <w:rPr>
          <w:color w:val="000000"/>
          <w:spacing w:val="-5"/>
          <w:sz w:val="28"/>
          <w:szCs w:val="28"/>
        </w:rPr>
        <w:t>- за высокую компетентность в  теоретической подготовке;</w:t>
      </w:r>
    </w:p>
    <w:p w:rsidR="00DC1B7A" w:rsidRPr="00F06C90" w:rsidRDefault="00DC1B7A" w:rsidP="00DC1B7A">
      <w:pPr>
        <w:widowControl w:val="0"/>
        <w:shd w:val="clear" w:color="auto" w:fill="FFFFFF"/>
        <w:autoSpaceDE w:val="0"/>
        <w:autoSpaceDN w:val="0"/>
        <w:adjustRightInd w:val="0"/>
        <w:ind w:firstLine="705"/>
        <w:jc w:val="both"/>
        <w:rPr>
          <w:color w:val="000000"/>
          <w:spacing w:val="-5"/>
          <w:sz w:val="28"/>
          <w:szCs w:val="28"/>
        </w:rPr>
      </w:pPr>
      <w:r w:rsidRPr="00F06C90">
        <w:rPr>
          <w:color w:val="000000"/>
          <w:spacing w:val="-5"/>
          <w:sz w:val="28"/>
          <w:szCs w:val="28"/>
        </w:rPr>
        <w:t>- за лучшую презентацию профессии.</w:t>
      </w:r>
    </w:p>
    <w:p w:rsidR="00DC1B7A" w:rsidRPr="00F06C90" w:rsidRDefault="00DC1B7A" w:rsidP="00DC1B7A">
      <w:pPr>
        <w:widowControl w:val="0"/>
        <w:shd w:val="clear" w:color="auto" w:fill="FFFFFF"/>
        <w:autoSpaceDE w:val="0"/>
        <w:autoSpaceDN w:val="0"/>
        <w:adjustRightInd w:val="0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</w:t>
      </w:r>
      <w:r w:rsidRPr="00F06C90">
        <w:rPr>
          <w:color w:val="000000"/>
          <w:spacing w:val="-5"/>
          <w:sz w:val="28"/>
          <w:szCs w:val="28"/>
        </w:rPr>
        <w:t>.6.</w:t>
      </w:r>
      <w:r w:rsidRPr="00F06C90">
        <w:rPr>
          <w:color w:val="000000"/>
          <w:spacing w:val="-5"/>
          <w:sz w:val="28"/>
          <w:szCs w:val="28"/>
        </w:rPr>
        <w:tab/>
        <w:t>Участники, не ставшие победителями и номинантами, награждаются памятными призами.</w:t>
      </w:r>
    </w:p>
    <w:p w:rsidR="00DC1B7A" w:rsidRPr="00F06C90" w:rsidRDefault="00DC1B7A" w:rsidP="00DC1B7A">
      <w:pPr>
        <w:shd w:val="clear" w:color="auto" w:fill="FFFFFF"/>
        <w:ind w:firstLine="705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</w:t>
      </w:r>
      <w:r w:rsidRPr="00F06C90">
        <w:rPr>
          <w:color w:val="000000"/>
          <w:spacing w:val="-5"/>
          <w:sz w:val="28"/>
          <w:szCs w:val="28"/>
        </w:rPr>
        <w:t>.7.</w:t>
      </w:r>
      <w:r w:rsidRPr="00F06C90">
        <w:rPr>
          <w:color w:val="000000"/>
          <w:spacing w:val="-5"/>
          <w:sz w:val="28"/>
          <w:szCs w:val="28"/>
        </w:rPr>
        <w:tab/>
        <w:t>Итоги объявляются приказом министерства общего и профессионального образования об</w:t>
      </w:r>
      <w:r w:rsidRPr="00F06C90">
        <w:rPr>
          <w:color w:val="000000"/>
          <w:spacing w:val="-5"/>
          <w:sz w:val="28"/>
          <w:szCs w:val="28"/>
        </w:rPr>
        <w:softHyphen/>
        <w:t>ласти.</w:t>
      </w:r>
    </w:p>
    <w:p w:rsidR="00DC1B7A" w:rsidRPr="00F06C90" w:rsidRDefault="00DC1B7A" w:rsidP="00DC1B7A">
      <w:pPr>
        <w:shd w:val="clear" w:color="auto" w:fill="FFFFFF"/>
        <w:ind w:firstLine="705"/>
        <w:jc w:val="both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8</w:t>
      </w:r>
      <w:r w:rsidRPr="00F06C90">
        <w:rPr>
          <w:color w:val="000000"/>
          <w:spacing w:val="-5"/>
          <w:sz w:val="28"/>
          <w:szCs w:val="28"/>
        </w:rPr>
        <w:t>.8.</w:t>
      </w:r>
      <w:r w:rsidRPr="00F06C90">
        <w:rPr>
          <w:color w:val="000000"/>
          <w:spacing w:val="-5"/>
          <w:sz w:val="28"/>
          <w:szCs w:val="28"/>
        </w:rPr>
        <w:tab/>
      </w:r>
      <w:proofErr w:type="gramStart"/>
      <w:r w:rsidRPr="00F06C90">
        <w:rPr>
          <w:color w:val="000000"/>
          <w:spacing w:val="-5"/>
          <w:sz w:val="28"/>
          <w:szCs w:val="28"/>
        </w:rPr>
        <w:t xml:space="preserve">Победитель </w:t>
      </w:r>
      <w:r w:rsidRPr="00F06C90">
        <w:rPr>
          <w:sz w:val="28"/>
          <w:szCs w:val="28"/>
        </w:rPr>
        <w:t xml:space="preserve">регионального этапа Номинации Станочник </w:t>
      </w:r>
      <w:r w:rsidRPr="00F06C90">
        <w:rPr>
          <w:color w:val="000000"/>
          <w:spacing w:val="-5"/>
          <w:sz w:val="28"/>
          <w:szCs w:val="28"/>
        </w:rPr>
        <w:t>направляется на Всероссийскую олимпиаду профессионального мастерства обучающихся в образовательных учре</w:t>
      </w:r>
      <w:r w:rsidRPr="00F06C90">
        <w:rPr>
          <w:color w:val="000000"/>
          <w:spacing w:val="-5"/>
          <w:sz w:val="28"/>
          <w:szCs w:val="28"/>
        </w:rPr>
        <w:softHyphen/>
        <w:t>ждениях начального профессиональ</w:t>
      </w:r>
      <w:r w:rsidRPr="00F06C90">
        <w:rPr>
          <w:color w:val="000000"/>
          <w:spacing w:val="-5"/>
          <w:sz w:val="28"/>
          <w:szCs w:val="28"/>
        </w:rPr>
        <w:softHyphen/>
        <w:t>ного образования в соответствии с рег</w:t>
      </w:r>
      <w:r w:rsidRPr="00F06C90">
        <w:rPr>
          <w:color w:val="000000"/>
          <w:spacing w:val="-5"/>
          <w:sz w:val="28"/>
          <w:szCs w:val="28"/>
        </w:rPr>
        <w:softHyphen/>
        <w:t>ла</w:t>
      </w:r>
      <w:r w:rsidRPr="00F06C90">
        <w:rPr>
          <w:color w:val="000000"/>
          <w:spacing w:val="-5"/>
          <w:sz w:val="28"/>
          <w:szCs w:val="28"/>
        </w:rPr>
        <w:softHyphen/>
        <w:t xml:space="preserve">ментом организации и проведения Всероссийской олимпиады по профессии </w:t>
      </w:r>
      <w:r w:rsidRPr="00F06C90">
        <w:rPr>
          <w:sz w:val="28"/>
          <w:szCs w:val="28"/>
        </w:rPr>
        <w:t>Станочник (металлообработка).</w:t>
      </w:r>
      <w:proofErr w:type="gramEnd"/>
    </w:p>
    <w:p w:rsidR="00DC1B7A" w:rsidRPr="00DC1B7A" w:rsidRDefault="00DC1B7A" w:rsidP="00095CFF">
      <w:pPr>
        <w:shd w:val="clear" w:color="auto" w:fill="FFFFFF"/>
        <w:ind w:firstLine="705"/>
        <w:jc w:val="both"/>
        <w:rPr>
          <w:sz w:val="28"/>
          <w:szCs w:val="28"/>
        </w:rPr>
      </w:pPr>
    </w:p>
    <w:sectPr w:rsidR="00DC1B7A" w:rsidRPr="00DC1B7A" w:rsidSect="001C535D">
      <w:pgSz w:w="11906" w:h="16838" w:code="9"/>
      <w:pgMar w:top="1135" w:right="849" w:bottom="709" w:left="1247" w:header="720" w:footer="720" w:gutter="0"/>
      <w:cols w:space="708"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2DEDAB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2145"/>
        </w:tabs>
        <w:ind w:left="2145" w:hanging="1425"/>
      </w:pPr>
    </w:lvl>
    <w:lvl w:ilvl="2">
      <w:start w:val="1"/>
      <w:numFmt w:val="decimal"/>
      <w:lvlText w:val="%1.%2.%3."/>
      <w:lvlJc w:val="left"/>
      <w:pPr>
        <w:tabs>
          <w:tab w:val="num" w:pos="2505"/>
        </w:tabs>
        <w:ind w:left="2505" w:hanging="1425"/>
      </w:pPr>
    </w:lvl>
    <w:lvl w:ilvl="3">
      <w:start w:val="1"/>
      <w:numFmt w:val="decimal"/>
      <w:lvlText w:val="%1.%2.%3.%4."/>
      <w:lvlJc w:val="left"/>
      <w:pPr>
        <w:tabs>
          <w:tab w:val="num" w:pos="2865"/>
        </w:tabs>
        <w:ind w:left="2865" w:hanging="1425"/>
      </w:pPr>
    </w:lvl>
    <w:lvl w:ilvl="4">
      <w:start w:val="1"/>
      <w:numFmt w:val="decimal"/>
      <w:lvlText w:val="%1.%2.%3.%4.%5."/>
      <w:lvlJc w:val="left"/>
      <w:pPr>
        <w:tabs>
          <w:tab w:val="num" w:pos="3225"/>
        </w:tabs>
        <w:ind w:left="3225" w:hanging="1425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160"/>
      </w:pPr>
    </w:lvl>
  </w:abstractNum>
  <w:abstractNum w:abstractNumId="2">
    <w:nsid w:val="00000002"/>
    <w:multiLevelType w:val="singleLevel"/>
    <w:tmpl w:val="00000002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>
    <w:nsid w:val="02E9584F"/>
    <w:multiLevelType w:val="multilevel"/>
    <w:tmpl w:val="8586E30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  <w:b w:val="0"/>
      </w:rPr>
    </w:lvl>
  </w:abstractNum>
  <w:abstractNum w:abstractNumId="4">
    <w:nsid w:val="08ED13B4"/>
    <w:multiLevelType w:val="hybridMultilevel"/>
    <w:tmpl w:val="798A38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8D5EE7"/>
    <w:multiLevelType w:val="hybridMultilevel"/>
    <w:tmpl w:val="0BD08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E44BE"/>
    <w:multiLevelType w:val="hybridMultilevel"/>
    <w:tmpl w:val="652A7202"/>
    <w:lvl w:ilvl="0" w:tplc="8C7878B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2139B6"/>
    <w:multiLevelType w:val="hybridMultilevel"/>
    <w:tmpl w:val="D7BCC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16005"/>
    <w:multiLevelType w:val="hybridMultilevel"/>
    <w:tmpl w:val="B8A4FC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BE2009"/>
    <w:multiLevelType w:val="hybridMultilevel"/>
    <w:tmpl w:val="AD3A0CDA"/>
    <w:lvl w:ilvl="0" w:tplc="05B2BA5A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1CB62781"/>
    <w:multiLevelType w:val="singleLevel"/>
    <w:tmpl w:val="9A24C28E"/>
    <w:lvl w:ilvl="0">
      <w:start w:val="9"/>
      <w:numFmt w:val="decimal"/>
      <w:lvlText w:val="%1."/>
      <w:legacy w:legacy="1" w:legacySpace="0" w:legacyIndent="706"/>
      <w:lvlJc w:val="left"/>
      <w:rPr>
        <w:rFonts w:ascii="Times New Roman" w:hAnsi="Times New Roman" w:cs="Times New Roman" w:hint="default"/>
      </w:rPr>
    </w:lvl>
  </w:abstractNum>
  <w:abstractNum w:abstractNumId="11">
    <w:nsid w:val="215A3B6E"/>
    <w:multiLevelType w:val="hybridMultilevel"/>
    <w:tmpl w:val="714C0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7A3CD9"/>
    <w:multiLevelType w:val="hybridMultilevel"/>
    <w:tmpl w:val="0A9072F8"/>
    <w:lvl w:ilvl="0" w:tplc="CA129F6C">
      <w:start w:val="1"/>
      <w:numFmt w:val="decimal"/>
      <w:lvlText w:val="%1."/>
      <w:lvlJc w:val="left"/>
      <w:pPr>
        <w:tabs>
          <w:tab w:val="num" w:pos="316"/>
        </w:tabs>
        <w:ind w:left="316" w:hanging="20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2858AE"/>
    <w:multiLevelType w:val="singleLevel"/>
    <w:tmpl w:val="908857A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>
    <w:nsid w:val="28C66F57"/>
    <w:multiLevelType w:val="hybridMultilevel"/>
    <w:tmpl w:val="3C92F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C50437"/>
    <w:multiLevelType w:val="hybridMultilevel"/>
    <w:tmpl w:val="C51A27F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>
    <w:nsid w:val="2F8B1F30"/>
    <w:multiLevelType w:val="hybridMultilevel"/>
    <w:tmpl w:val="2CB69E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3653D7"/>
    <w:multiLevelType w:val="hybridMultilevel"/>
    <w:tmpl w:val="3D0AF6EA"/>
    <w:lvl w:ilvl="0" w:tplc="00EA4A70">
      <w:start w:val="1"/>
      <w:numFmt w:val="decimal"/>
      <w:lvlText w:val="%1."/>
      <w:lvlJc w:val="left"/>
      <w:pPr>
        <w:tabs>
          <w:tab w:val="num" w:pos="567"/>
        </w:tabs>
        <w:ind w:left="567" w:hanging="20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B676AE"/>
    <w:multiLevelType w:val="hybridMultilevel"/>
    <w:tmpl w:val="7508141C"/>
    <w:lvl w:ilvl="0" w:tplc="2EAE2152">
      <w:start w:val="1"/>
      <w:numFmt w:val="decimal"/>
      <w:lvlText w:val="%1."/>
      <w:lvlJc w:val="left"/>
      <w:pPr>
        <w:tabs>
          <w:tab w:val="num" w:pos="316"/>
        </w:tabs>
        <w:ind w:left="316" w:hanging="207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DA1DBC"/>
    <w:multiLevelType w:val="hybridMultilevel"/>
    <w:tmpl w:val="B9B26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3D23B2"/>
    <w:multiLevelType w:val="multilevel"/>
    <w:tmpl w:val="9F76ED9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1">
    <w:nsid w:val="37D23A31"/>
    <w:multiLevelType w:val="hybridMultilevel"/>
    <w:tmpl w:val="BDD41760"/>
    <w:lvl w:ilvl="0" w:tplc="1A627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80E30CB"/>
    <w:multiLevelType w:val="singleLevel"/>
    <w:tmpl w:val="555C3032"/>
    <w:lvl w:ilvl="0">
      <w:start w:val="1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3">
    <w:nsid w:val="3AB57ECB"/>
    <w:multiLevelType w:val="multilevel"/>
    <w:tmpl w:val="AECA1722"/>
    <w:lvl w:ilvl="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620"/>
        </w:tabs>
        <w:ind w:left="162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980"/>
        </w:tabs>
        <w:ind w:left="198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340"/>
        </w:tabs>
        <w:ind w:left="234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340"/>
        </w:tabs>
        <w:ind w:left="234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00"/>
        </w:tabs>
        <w:ind w:left="2700" w:hanging="2160"/>
      </w:pPr>
    </w:lvl>
  </w:abstractNum>
  <w:abstractNum w:abstractNumId="24">
    <w:nsid w:val="4ECD55DD"/>
    <w:multiLevelType w:val="multilevel"/>
    <w:tmpl w:val="1C0406E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56" w:hanging="40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abstractNum w:abstractNumId="25">
    <w:nsid w:val="4FAA7C25"/>
    <w:multiLevelType w:val="multilevel"/>
    <w:tmpl w:val="EE18B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224" w:hanging="15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3" w:hanging="15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2" w:hanging="15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71" w:hanging="15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20" w:hanging="15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6">
    <w:nsid w:val="54935A64"/>
    <w:multiLevelType w:val="hybridMultilevel"/>
    <w:tmpl w:val="03180C56"/>
    <w:lvl w:ilvl="0" w:tplc="59407FA2">
      <w:start w:val="1"/>
      <w:numFmt w:val="decimal"/>
      <w:lvlText w:val="%1."/>
      <w:lvlJc w:val="center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54FA3D6B"/>
    <w:multiLevelType w:val="hybridMultilevel"/>
    <w:tmpl w:val="73A02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B974CC"/>
    <w:multiLevelType w:val="hybridMultilevel"/>
    <w:tmpl w:val="6A86F5B8"/>
    <w:lvl w:ilvl="0" w:tplc="59407FA2">
      <w:start w:val="1"/>
      <w:numFmt w:val="decimal"/>
      <w:lvlText w:val="%1."/>
      <w:lvlJc w:val="center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C5583A"/>
    <w:multiLevelType w:val="hybridMultilevel"/>
    <w:tmpl w:val="BFA0F3D2"/>
    <w:lvl w:ilvl="0" w:tplc="041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5905513D"/>
    <w:multiLevelType w:val="hybridMultilevel"/>
    <w:tmpl w:val="BE2E9E96"/>
    <w:lvl w:ilvl="0" w:tplc="2C52D20E">
      <w:start w:val="1"/>
      <w:numFmt w:val="decimal"/>
      <w:lvlText w:val="%1."/>
      <w:lvlJc w:val="left"/>
      <w:pPr>
        <w:tabs>
          <w:tab w:val="num" w:pos="357"/>
        </w:tabs>
        <w:ind w:left="0" w:firstLine="6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F352FF"/>
    <w:multiLevelType w:val="hybridMultilevel"/>
    <w:tmpl w:val="32565ECE"/>
    <w:lvl w:ilvl="0" w:tplc="77F2F8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C0A3511"/>
    <w:multiLevelType w:val="multilevel"/>
    <w:tmpl w:val="381009E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3">
    <w:nsid w:val="78396F26"/>
    <w:multiLevelType w:val="hybridMultilevel"/>
    <w:tmpl w:val="885E26DA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7D98755D"/>
    <w:multiLevelType w:val="hybridMultilevel"/>
    <w:tmpl w:val="E01E812E"/>
    <w:lvl w:ilvl="0" w:tplc="2C52D20E">
      <w:start w:val="1"/>
      <w:numFmt w:val="decimal"/>
      <w:lvlText w:val="%1."/>
      <w:lvlJc w:val="left"/>
      <w:pPr>
        <w:tabs>
          <w:tab w:val="num" w:pos="357"/>
        </w:tabs>
        <w:ind w:left="0" w:firstLine="6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DA44DCD"/>
    <w:multiLevelType w:val="multilevel"/>
    <w:tmpl w:val="F75E5D92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FD848D0"/>
    <w:multiLevelType w:val="hybridMultilevel"/>
    <w:tmpl w:val="3F52A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E30B11"/>
    <w:multiLevelType w:val="hybridMultilevel"/>
    <w:tmpl w:val="7054C08C"/>
    <w:lvl w:ilvl="0" w:tplc="2C52D20E">
      <w:start w:val="1"/>
      <w:numFmt w:val="decimal"/>
      <w:lvlText w:val="%1."/>
      <w:lvlJc w:val="left"/>
      <w:pPr>
        <w:tabs>
          <w:tab w:val="num" w:pos="357"/>
        </w:tabs>
        <w:ind w:left="0" w:firstLine="6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8"/>
  </w:num>
  <w:num w:numId="8">
    <w:abstractNumId w:val="37"/>
  </w:num>
  <w:num w:numId="9">
    <w:abstractNumId w:val="12"/>
  </w:num>
  <w:num w:numId="10">
    <w:abstractNumId w:val="34"/>
  </w:num>
  <w:num w:numId="11">
    <w:abstractNumId w:val="26"/>
  </w:num>
  <w:num w:numId="12">
    <w:abstractNumId w:val="35"/>
  </w:num>
  <w:num w:numId="13">
    <w:abstractNumId w:val="28"/>
  </w:num>
  <w:num w:numId="14">
    <w:abstractNumId w:val="7"/>
  </w:num>
  <w:num w:numId="15">
    <w:abstractNumId w:val="11"/>
  </w:num>
  <w:num w:numId="16">
    <w:abstractNumId w:val="21"/>
  </w:num>
  <w:num w:numId="17">
    <w:abstractNumId w:val="25"/>
  </w:num>
  <w:num w:numId="18">
    <w:abstractNumId w:val="15"/>
  </w:num>
  <w:num w:numId="19">
    <w:abstractNumId w:val="16"/>
  </w:num>
  <w:num w:numId="20">
    <w:abstractNumId w:val="32"/>
  </w:num>
  <w:num w:numId="21">
    <w:abstractNumId w:val="33"/>
  </w:num>
  <w:num w:numId="22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13"/>
  </w:num>
  <w:num w:numId="24">
    <w:abstractNumId w:val="22"/>
  </w:num>
  <w:num w:numId="25">
    <w:abstractNumId w:val="10"/>
  </w:num>
  <w:num w:numId="26">
    <w:abstractNumId w:val="5"/>
  </w:num>
  <w:num w:numId="27">
    <w:abstractNumId w:val="4"/>
  </w:num>
  <w:num w:numId="28">
    <w:abstractNumId w:val="19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</w:num>
  <w:num w:numId="31">
    <w:abstractNumId w:val="27"/>
  </w:num>
  <w:num w:numId="32">
    <w:abstractNumId w:val="29"/>
  </w:num>
  <w:num w:numId="33">
    <w:abstractNumId w:val="31"/>
  </w:num>
  <w:num w:numId="34">
    <w:abstractNumId w:val="20"/>
  </w:num>
  <w:num w:numId="35">
    <w:abstractNumId w:val="3"/>
  </w:num>
  <w:num w:numId="36">
    <w:abstractNumId w:val="24"/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6"/>
  </w:num>
  <w:num w:numId="40">
    <w:abstractNumId w:val="9"/>
  </w:num>
  <w:num w:numId="41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170"/>
  <w:drawingGridHorizontalSpacing w:val="120"/>
  <w:drawingGridVerticalSpacing w:val="163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4DA9"/>
    <w:rsid w:val="000015BA"/>
    <w:rsid w:val="00002293"/>
    <w:rsid w:val="00007164"/>
    <w:rsid w:val="000130AC"/>
    <w:rsid w:val="000232C0"/>
    <w:rsid w:val="000241A5"/>
    <w:rsid w:val="00027F49"/>
    <w:rsid w:val="00030435"/>
    <w:rsid w:val="000318F8"/>
    <w:rsid w:val="000341C7"/>
    <w:rsid w:val="000369BC"/>
    <w:rsid w:val="0003736C"/>
    <w:rsid w:val="00037660"/>
    <w:rsid w:val="00044E8A"/>
    <w:rsid w:val="0005260E"/>
    <w:rsid w:val="00052F2F"/>
    <w:rsid w:val="000547B4"/>
    <w:rsid w:val="00056559"/>
    <w:rsid w:val="000606BF"/>
    <w:rsid w:val="00062D11"/>
    <w:rsid w:val="00066010"/>
    <w:rsid w:val="00066B86"/>
    <w:rsid w:val="00067C42"/>
    <w:rsid w:val="00070D4D"/>
    <w:rsid w:val="00073A6F"/>
    <w:rsid w:val="00081701"/>
    <w:rsid w:val="00085BED"/>
    <w:rsid w:val="00093E14"/>
    <w:rsid w:val="00095CFF"/>
    <w:rsid w:val="000A1D1D"/>
    <w:rsid w:val="000A2BC8"/>
    <w:rsid w:val="000A308B"/>
    <w:rsid w:val="000A49CB"/>
    <w:rsid w:val="000A59F0"/>
    <w:rsid w:val="000B079F"/>
    <w:rsid w:val="000B24C1"/>
    <w:rsid w:val="000C1830"/>
    <w:rsid w:val="000C3FD1"/>
    <w:rsid w:val="000D315E"/>
    <w:rsid w:val="000D38E2"/>
    <w:rsid w:val="000D5390"/>
    <w:rsid w:val="000E017F"/>
    <w:rsid w:val="000E3606"/>
    <w:rsid w:val="000F178B"/>
    <w:rsid w:val="000F4B61"/>
    <w:rsid w:val="000F4C9A"/>
    <w:rsid w:val="000F574E"/>
    <w:rsid w:val="000F7297"/>
    <w:rsid w:val="000F79A4"/>
    <w:rsid w:val="00107A05"/>
    <w:rsid w:val="001137C8"/>
    <w:rsid w:val="001242D0"/>
    <w:rsid w:val="001247F4"/>
    <w:rsid w:val="00124E85"/>
    <w:rsid w:val="00126DE0"/>
    <w:rsid w:val="00135754"/>
    <w:rsid w:val="00152C56"/>
    <w:rsid w:val="00153566"/>
    <w:rsid w:val="00161A2B"/>
    <w:rsid w:val="00162AC3"/>
    <w:rsid w:val="0016396B"/>
    <w:rsid w:val="00181143"/>
    <w:rsid w:val="0018338C"/>
    <w:rsid w:val="00183B4E"/>
    <w:rsid w:val="00186D4F"/>
    <w:rsid w:val="001A51D2"/>
    <w:rsid w:val="001A65FA"/>
    <w:rsid w:val="001B4201"/>
    <w:rsid w:val="001B4C69"/>
    <w:rsid w:val="001B6EDE"/>
    <w:rsid w:val="001C3302"/>
    <w:rsid w:val="001C358A"/>
    <w:rsid w:val="001C535D"/>
    <w:rsid w:val="001C611E"/>
    <w:rsid w:val="001D5CDD"/>
    <w:rsid w:val="001D6A84"/>
    <w:rsid w:val="001E2735"/>
    <w:rsid w:val="001E2C15"/>
    <w:rsid w:val="001F225D"/>
    <w:rsid w:val="001F22F8"/>
    <w:rsid w:val="001F3672"/>
    <w:rsid w:val="002021D1"/>
    <w:rsid w:val="00204E6D"/>
    <w:rsid w:val="00206FF5"/>
    <w:rsid w:val="0020706E"/>
    <w:rsid w:val="00211B20"/>
    <w:rsid w:val="002133F6"/>
    <w:rsid w:val="002150F6"/>
    <w:rsid w:val="00217608"/>
    <w:rsid w:val="00222486"/>
    <w:rsid w:val="0022404E"/>
    <w:rsid w:val="002274CA"/>
    <w:rsid w:val="002319A7"/>
    <w:rsid w:val="00234165"/>
    <w:rsid w:val="0023582B"/>
    <w:rsid w:val="002377F7"/>
    <w:rsid w:val="002423FD"/>
    <w:rsid w:val="002435C1"/>
    <w:rsid w:val="0025283D"/>
    <w:rsid w:val="0025689E"/>
    <w:rsid w:val="00260AD9"/>
    <w:rsid w:val="002615E2"/>
    <w:rsid w:val="00263A4B"/>
    <w:rsid w:val="00267070"/>
    <w:rsid w:val="002700F2"/>
    <w:rsid w:val="00270BDB"/>
    <w:rsid w:val="00283DA5"/>
    <w:rsid w:val="00292556"/>
    <w:rsid w:val="002972A5"/>
    <w:rsid w:val="002A228B"/>
    <w:rsid w:val="002A4E39"/>
    <w:rsid w:val="002B4F36"/>
    <w:rsid w:val="002B5F2D"/>
    <w:rsid w:val="002C0F21"/>
    <w:rsid w:val="002C101A"/>
    <w:rsid w:val="002C2EAF"/>
    <w:rsid w:val="002C37B7"/>
    <w:rsid w:val="002C65A7"/>
    <w:rsid w:val="002C684A"/>
    <w:rsid w:val="002C7A6D"/>
    <w:rsid w:val="002D0F29"/>
    <w:rsid w:val="002D22D4"/>
    <w:rsid w:val="002D2C12"/>
    <w:rsid w:val="002D73F5"/>
    <w:rsid w:val="002E117B"/>
    <w:rsid w:val="002E3D17"/>
    <w:rsid w:val="002E7422"/>
    <w:rsid w:val="002F01E6"/>
    <w:rsid w:val="002F31F4"/>
    <w:rsid w:val="003133D6"/>
    <w:rsid w:val="00337D2D"/>
    <w:rsid w:val="0034094A"/>
    <w:rsid w:val="00341F42"/>
    <w:rsid w:val="00343438"/>
    <w:rsid w:val="003507BC"/>
    <w:rsid w:val="00351543"/>
    <w:rsid w:val="00353C65"/>
    <w:rsid w:val="00360E32"/>
    <w:rsid w:val="00363D88"/>
    <w:rsid w:val="003758B9"/>
    <w:rsid w:val="0037598A"/>
    <w:rsid w:val="00376C9D"/>
    <w:rsid w:val="0037737D"/>
    <w:rsid w:val="0038331F"/>
    <w:rsid w:val="003A457D"/>
    <w:rsid w:val="003A6BF4"/>
    <w:rsid w:val="003B09B8"/>
    <w:rsid w:val="003C0802"/>
    <w:rsid w:val="003C4C98"/>
    <w:rsid w:val="003C699D"/>
    <w:rsid w:val="003D025E"/>
    <w:rsid w:val="003D187C"/>
    <w:rsid w:val="003D2C0F"/>
    <w:rsid w:val="003D35A6"/>
    <w:rsid w:val="003E405C"/>
    <w:rsid w:val="003F3F7F"/>
    <w:rsid w:val="004048E9"/>
    <w:rsid w:val="00411B66"/>
    <w:rsid w:val="004139C3"/>
    <w:rsid w:val="00414330"/>
    <w:rsid w:val="00414C0A"/>
    <w:rsid w:val="00414CBE"/>
    <w:rsid w:val="00416422"/>
    <w:rsid w:val="00421DEE"/>
    <w:rsid w:val="004253B1"/>
    <w:rsid w:val="0043331F"/>
    <w:rsid w:val="00436234"/>
    <w:rsid w:val="00440CC7"/>
    <w:rsid w:val="00442119"/>
    <w:rsid w:val="00462760"/>
    <w:rsid w:val="00466D3B"/>
    <w:rsid w:val="0047190F"/>
    <w:rsid w:val="004760E8"/>
    <w:rsid w:val="004800F4"/>
    <w:rsid w:val="004A14BD"/>
    <w:rsid w:val="004B19D1"/>
    <w:rsid w:val="004B1C0E"/>
    <w:rsid w:val="004B6E86"/>
    <w:rsid w:val="004B7E61"/>
    <w:rsid w:val="004C2B1E"/>
    <w:rsid w:val="004C2D4C"/>
    <w:rsid w:val="004C38B8"/>
    <w:rsid w:val="004D10D8"/>
    <w:rsid w:val="004D6450"/>
    <w:rsid w:val="004D6878"/>
    <w:rsid w:val="004F31E9"/>
    <w:rsid w:val="004F5CA4"/>
    <w:rsid w:val="004F7111"/>
    <w:rsid w:val="004F7494"/>
    <w:rsid w:val="005037C0"/>
    <w:rsid w:val="005052B8"/>
    <w:rsid w:val="00520445"/>
    <w:rsid w:val="00520D04"/>
    <w:rsid w:val="005240C3"/>
    <w:rsid w:val="00527FAD"/>
    <w:rsid w:val="0053001E"/>
    <w:rsid w:val="00537E8E"/>
    <w:rsid w:val="005425BC"/>
    <w:rsid w:val="00553BE6"/>
    <w:rsid w:val="00557808"/>
    <w:rsid w:val="005609FB"/>
    <w:rsid w:val="00564825"/>
    <w:rsid w:val="00565AFD"/>
    <w:rsid w:val="00566194"/>
    <w:rsid w:val="00567677"/>
    <w:rsid w:val="005717BA"/>
    <w:rsid w:val="00574CFE"/>
    <w:rsid w:val="00575741"/>
    <w:rsid w:val="00576E91"/>
    <w:rsid w:val="00583F6C"/>
    <w:rsid w:val="00584D87"/>
    <w:rsid w:val="00586096"/>
    <w:rsid w:val="00587087"/>
    <w:rsid w:val="00594D90"/>
    <w:rsid w:val="00597437"/>
    <w:rsid w:val="005A0316"/>
    <w:rsid w:val="005A2684"/>
    <w:rsid w:val="005A29AB"/>
    <w:rsid w:val="005A317B"/>
    <w:rsid w:val="005A37F2"/>
    <w:rsid w:val="005B1596"/>
    <w:rsid w:val="005C6BBD"/>
    <w:rsid w:val="005D4C9E"/>
    <w:rsid w:val="005E0FDC"/>
    <w:rsid w:val="005E58F7"/>
    <w:rsid w:val="005E5DD8"/>
    <w:rsid w:val="005E768D"/>
    <w:rsid w:val="005F15BC"/>
    <w:rsid w:val="005F43EA"/>
    <w:rsid w:val="005F5F82"/>
    <w:rsid w:val="005F6839"/>
    <w:rsid w:val="00600A75"/>
    <w:rsid w:val="0061065E"/>
    <w:rsid w:val="0061426D"/>
    <w:rsid w:val="006149B3"/>
    <w:rsid w:val="006255C9"/>
    <w:rsid w:val="00630919"/>
    <w:rsid w:val="00633867"/>
    <w:rsid w:val="00637796"/>
    <w:rsid w:val="00640189"/>
    <w:rsid w:val="00640C4B"/>
    <w:rsid w:val="006447FA"/>
    <w:rsid w:val="00646943"/>
    <w:rsid w:val="00651C20"/>
    <w:rsid w:val="00654CF1"/>
    <w:rsid w:val="006555B6"/>
    <w:rsid w:val="00672322"/>
    <w:rsid w:val="0067487D"/>
    <w:rsid w:val="00675CA5"/>
    <w:rsid w:val="00681EEB"/>
    <w:rsid w:val="00682BD6"/>
    <w:rsid w:val="00682C15"/>
    <w:rsid w:val="0068770B"/>
    <w:rsid w:val="00691751"/>
    <w:rsid w:val="00694EDB"/>
    <w:rsid w:val="006A0341"/>
    <w:rsid w:val="006A1835"/>
    <w:rsid w:val="006A4749"/>
    <w:rsid w:val="006A4807"/>
    <w:rsid w:val="006A6894"/>
    <w:rsid w:val="006A77F8"/>
    <w:rsid w:val="006B2728"/>
    <w:rsid w:val="006B6C37"/>
    <w:rsid w:val="006C67FE"/>
    <w:rsid w:val="006C7387"/>
    <w:rsid w:val="006D0BA8"/>
    <w:rsid w:val="006D133F"/>
    <w:rsid w:val="006D2318"/>
    <w:rsid w:val="006D29ED"/>
    <w:rsid w:val="006D2F70"/>
    <w:rsid w:val="006D33BE"/>
    <w:rsid w:val="006D65E7"/>
    <w:rsid w:val="006D7D08"/>
    <w:rsid w:val="006F110E"/>
    <w:rsid w:val="006F22E1"/>
    <w:rsid w:val="006F5A89"/>
    <w:rsid w:val="006F79A1"/>
    <w:rsid w:val="007043BC"/>
    <w:rsid w:val="00705636"/>
    <w:rsid w:val="0071096B"/>
    <w:rsid w:val="007134EB"/>
    <w:rsid w:val="007171C7"/>
    <w:rsid w:val="007219B8"/>
    <w:rsid w:val="00722198"/>
    <w:rsid w:val="00726B00"/>
    <w:rsid w:val="0073028B"/>
    <w:rsid w:val="00732F3B"/>
    <w:rsid w:val="0073457B"/>
    <w:rsid w:val="0074062E"/>
    <w:rsid w:val="007435EF"/>
    <w:rsid w:val="0074402D"/>
    <w:rsid w:val="00753BDB"/>
    <w:rsid w:val="007540E5"/>
    <w:rsid w:val="00756272"/>
    <w:rsid w:val="0075703E"/>
    <w:rsid w:val="00757C95"/>
    <w:rsid w:val="007622D5"/>
    <w:rsid w:val="00781188"/>
    <w:rsid w:val="0078515F"/>
    <w:rsid w:val="00785378"/>
    <w:rsid w:val="007935D0"/>
    <w:rsid w:val="007A76BB"/>
    <w:rsid w:val="007B0E9A"/>
    <w:rsid w:val="007B2BC5"/>
    <w:rsid w:val="007B2D1C"/>
    <w:rsid w:val="007B3A54"/>
    <w:rsid w:val="007B46F8"/>
    <w:rsid w:val="007B765B"/>
    <w:rsid w:val="007C07ED"/>
    <w:rsid w:val="007C438A"/>
    <w:rsid w:val="007D20B2"/>
    <w:rsid w:val="007D2C2F"/>
    <w:rsid w:val="007D4CDC"/>
    <w:rsid w:val="007D6CAE"/>
    <w:rsid w:val="007D7F9F"/>
    <w:rsid w:val="007E3CA3"/>
    <w:rsid w:val="007E6474"/>
    <w:rsid w:val="007E7F7D"/>
    <w:rsid w:val="007F7F0C"/>
    <w:rsid w:val="008049C5"/>
    <w:rsid w:val="00812066"/>
    <w:rsid w:val="0082010E"/>
    <w:rsid w:val="00820B0A"/>
    <w:rsid w:val="00821249"/>
    <w:rsid w:val="00823765"/>
    <w:rsid w:val="00824C1C"/>
    <w:rsid w:val="008301E0"/>
    <w:rsid w:val="0083219B"/>
    <w:rsid w:val="00832699"/>
    <w:rsid w:val="008348CA"/>
    <w:rsid w:val="00837510"/>
    <w:rsid w:val="00843B4B"/>
    <w:rsid w:val="0084639D"/>
    <w:rsid w:val="00850A2B"/>
    <w:rsid w:val="00851EE0"/>
    <w:rsid w:val="00853E5B"/>
    <w:rsid w:val="00853F62"/>
    <w:rsid w:val="00863414"/>
    <w:rsid w:val="0087153D"/>
    <w:rsid w:val="0087741E"/>
    <w:rsid w:val="008830BE"/>
    <w:rsid w:val="00886E77"/>
    <w:rsid w:val="008878B6"/>
    <w:rsid w:val="0089004B"/>
    <w:rsid w:val="008921F4"/>
    <w:rsid w:val="008A34AB"/>
    <w:rsid w:val="008A36B8"/>
    <w:rsid w:val="008A44CF"/>
    <w:rsid w:val="008B24E5"/>
    <w:rsid w:val="008B3285"/>
    <w:rsid w:val="008B41C2"/>
    <w:rsid w:val="008B5226"/>
    <w:rsid w:val="008B6618"/>
    <w:rsid w:val="008C4D7A"/>
    <w:rsid w:val="008D0885"/>
    <w:rsid w:val="008D48B9"/>
    <w:rsid w:val="008D52E2"/>
    <w:rsid w:val="008E02D1"/>
    <w:rsid w:val="008E24D0"/>
    <w:rsid w:val="008E67C6"/>
    <w:rsid w:val="00912840"/>
    <w:rsid w:val="00913279"/>
    <w:rsid w:val="00920ECF"/>
    <w:rsid w:val="0092694E"/>
    <w:rsid w:val="00930142"/>
    <w:rsid w:val="00931CF4"/>
    <w:rsid w:val="00937CDE"/>
    <w:rsid w:val="009409A7"/>
    <w:rsid w:val="00941946"/>
    <w:rsid w:val="009455D6"/>
    <w:rsid w:val="00950703"/>
    <w:rsid w:val="0095095B"/>
    <w:rsid w:val="0095374C"/>
    <w:rsid w:val="0096315F"/>
    <w:rsid w:val="0096567B"/>
    <w:rsid w:val="00965F8F"/>
    <w:rsid w:val="009802CD"/>
    <w:rsid w:val="00980FDE"/>
    <w:rsid w:val="00982942"/>
    <w:rsid w:val="00982DFA"/>
    <w:rsid w:val="00986D46"/>
    <w:rsid w:val="0099071A"/>
    <w:rsid w:val="00991564"/>
    <w:rsid w:val="009953ED"/>
    <w:rsid w:val="00997C9F"/>
    <w:rsid w:val="009A145B"/>
    <w:rsid w:val="009A2AF6"/>
    <w:rsid w:val="009A368A"/>
    <w:rsid w:val="009B6603"/>
    <w:rsid w:val="009C2F4E"/>
    <w:rsid w:val="009C4717"/>
    <w:rsid w:val="009D421C"/>
    <w:rsid w:val="009D7EAA"/>
    <w:rsid w:val="009E4705"/>
    <w:rsid w:val="009F0620"/>
    <w:rsid w:val="00A0014C"/>
    <w:rsid w:val="00A0461E"/>
    <w:rsid w:val="00A04DA9"/>
    <w:rsid w:val="00A10EB7"/>
    <w:rsid w:val="00A212C6"/>
    <w:rsid w:val="00A22649"/>
    <w:rsid w:val="00A24C96"/>
    <w:rsid w:val="00A33F85"/>
    <w:rsid w:val="00A36485"/>
    <w:rsid w:val="00A41D59"/>
    <w:rsid w:val="00A420E1"/>
    <w:rsid w:val="00A44074"/>
    <w:rsid w:val="00A46372"/>
    <w:rsid w:val="00A52D1E"/>
    <w:rsid w:val="00A65B69"/>
    <w:rsid w:val="00A70E02"/>
    <w:rsid w:val="00A724A8"/>
    <w:rsid w:val="00A72922"/>
    <w:rsid w:val="00A737D5"/>
    <w:rsid w:val="00A73917"/>
    <w:rsid w:val="00A77BD8"/>
    <w:rsid w:val="00A87F42"/>
    <w:rsid w:val="00A93032"/>
    <w:rsid w:val="00A94F8C"/>
    <w:rsid w:val="00AA37A5"/>
    <w:rsid w:val="00AA3951"/>
    <w:rsid w:val="00AA402A"/>
    <w:rsid w:val="00AA4D9A"/>
    <w:rsid w:val="00AA4F97"/>
    <w:rsid w:val="00AA7E19"/>
    <w:rsid w:val="00AB01AE"/>
    <w:rsid w:val="00AB22CB"/>
    <w:rsid w:val="00AB6A0C"/>
    <w:rsid w:val="00AC6ECF"/>
    <w:rsid w:val="00AD11E1"/>
    <w:rsid w:val="00AD5D06"/>
    <w:rsid w:val="00AE09E2"/>
    <w:rsid w:val="00AE3E24"/>
    <w:rsid w:val="00AE717C"/>
    <w:rsid w:val="00AF41FC"/>
    <w:rsid w:val="00AF460E"/>
    <w:rsid w:val="00AF7717"/>
    <w:rsid w:val="00B07D79"/>
    <w:rsid w:val="00B11FAA"/>
    <w:rsid w:val="00B15638"/>
    <w:rsid w:val="00B27AF1"/>
    <w:rsid w:val="00B3119E"/>
    <w:rsid w:val="00B33CFF"/>
    <w:rsid w:val="00B50AE5"/>
    <w:rsid w:val="00B6257C"/>
    <w:rsid w:val="00B671C3"/>
    <w:rsid w:val="00B701AB"/>
    <w:rsid w:val="00B70DCB"/>
    <w:rsid w:val="00B74CF1"/>
    <w:rsid w:val="00B80244"/>
    <w:rsid w:val="00B92F41"/>
    <w:rsid w:val="00B93C16"/>
    <w:rsid w:val="00BA56CA"/>
    <w:rsid w:val="00BB057E"/>
    <w:rsid w:val="00BC20AE"/>
    <w:rsid w:val="00BC6BDB"/>
    <w:rsid w:val="00BC72F3"/>
    <w:rsid w:val="00BD5D7F"/>
    <w:rsid w:val="00BE38D9"/>
    <w:rsid w:val="00BE7808"/>
    <w:rsid w:val="00BF4999"/>
    <w:rsid w:val="00BF5C22"/>
    <w:rsid w:val="00C000FA"/>
    <w:rsid w:val="00C070E0"/>
    <w:rsid w:val="00C10FC9"/>
    <w:rsid w:val="00C238A1"/>
    <w:rsid w:val="00C32A97"/>
    <w:rsid w:val="00C33598"/>
    <w:rsid w:val="00C3621C"/>
    <w:rsid w:val="00C41C69"/>
    <w:rsid w:val="00C4321F"/>
    <w:rsid w:val="00C46993"/>
    <w:rsid w:val="00C50DE7"/>
    <w:rsid w:val="00C53E99"/>
    <w:rsid w:val="00C6063E"/>
    <w:rsid w:val="00C65EA6"/>
    <w:rsid w:val="00C66809"/>
    <w:rsid w:val="00C72AF4"/>
    <w:rsid w:val="00C75BD6"/>
    <w:rsid w:val="00C82A5C"/>
    <w:rsid w:val="00C934B9"/>
    <w:rsid w:val="00C97D05"/>
    <w:rsid w:val="00CA36C6"/>
    <w:rsid w:val="00CA7E26"/>
    <w:rsid w:val="00CB289F"/>
    <w:rsid w:val="00CB3678"/>
    <w:rsid w:val="00CB3FDF"/>
    <w:rsid w:val="00CB5834"/>
    <w:rsid w:val="00CC2148"/>
    <w:rsid w:val="00CC4AF1"/>
    <w:rsid w:val="00CC6534"/>
    <w:rsid w:val="00CD26FA"/>
    <w:rsid w:val="00CD2B53"/>
    <w:rsid w:val="00CD5D36"/>
    <w:rsid w:val="00CE0F3F"/>
    <w:rsid w:val="00CE1888"/>
    <w:rsid w:val="00CE510D"/>
    <w:rsid w:val="00CF46ED"/>
    <w:rsid w:val="00CF5BC4"/>
    <w:rsid w:val="00D041C2"/>
    <w:rsid w:val="00D16A45"/>
    <w:rsid w:val="00D209B4"/>
    <w:rsid w:val="00D311A1"/>
    <w:rsid w:val="00D35491"/>
    <w:rsid w:val="00D35C9C"/>
    <w:rsid w:val="00D35DDB"/>
    <w:rsid w:val="00D45C39"/>
    <w:rsid w:val="00D47B52"/>
    <w:rsid w:val="00D62D60"/>
    <w:rsid w:val="00D63843"/>
    <w:rsid w:val="00D659EB"/>
    <w:rsid w:val="00D71C1B"/>
    <w:rsid w:val="00D71D48"/>
    <w:rsid w:val="00D76C51"/>
    <w:rsid w:val="00D816F0"/>
    <w:rsid w:val="00D82047"/>
    <w:rsid w:val="00D84294"/>
    <w:rsid w:val="00D92473"/>
    <w:rsid w:val="00D959B2"/>
    <w:rsid w:val="00D96818"/>
    <w:rsid w:val="00DA084E"/>
    <w:rsid w:val="00DA3197"/>
    <w:rsid w:val="00DA44D6"/>
    <w:rsid w:val="00DA577B"/>
    <w:rsid w:val="00DB29CC"/>
    <w:rsid w:val="00DB621B"/>
    <w:rsid w:val="00DC1B7A"/>
    <w:rsid w:val="00DD2C3A"/>
    <w:rsid w:val="00DE222D"/>
    <w:rsid w:val="00DE6664"/>
    <w:rsid w:val="00E13BE8"/>
    <w:rsid w:val="00E15ECF"/>
    <w:rsid w:val="00E16B1B"/>
    <w:rsid w:val="00E24878"/>
    <w:rsid w:val="00E25FC0"/>
    <w:rsid w:val="00E30A4C"/>
    <w:rsid w:val="00E30D99"/>
    <w:rsid w:val="00E30FCF"/>
    <w:rsid w:val="00E42899"/>
    <w:rsid w:val="00E502E0"/>
    <w:rsid w:val="00E5356D"/>
    <w:rsid w:val="00E540E7"/>
    <w:rsid w:val="00E60A63"/>
    <w:rsid w:val="00E65197"/>
    <w:rsid w:val="00E654E0"/>
    <w:rsid w:val="00E67726"/>
    <w:rsid w:val="00E867CC"/>
    <w:rsid w:val="00E92251"/>
    <w:rsid w:val="00EA1C4B"/>
    <w:rsid w:val="00EA3DE2"/>
    <w:rsid w:val="00EA3FFA"/>
    <w:rsid w:val="00EB3E81"/>
    <w:rsid w:val="00EB5253"/>
    <w:rsid w:val="00EB52D8"/>
    <w:rsid w:val="00EB5FF2"/>
    <w:rsid w:val="00EB6AD5"/>
    <w:rsid w:val="00EC18A7"/>
    <w:rsid w:val="00EC2D9C"/>
    <w:rsid w:val="00ED2965"/>
    <w:rsid w:val="00ED3C1C"/>
    <w:rsid w:val="00EE1E3E"/>
    <w:rsid w:val="00EE2F58"/>
    <w:rsid w:val="00EE4BB7"/>
    <w:rsid w:val="00EE62E1"/>
    <w:rsid w:val="00EF4EA7"/>
    <w:rsid w:val="00EF5D47"/>
    <w:rsid w:val="00EF7CB8"/>
    <w:rsid w:val="00F03EF3"/>
    <w:rsid w:val="00F04607"/>
    <w:rsid w:val="00F06604"/>
    <w:rsid w:val="00F06C90"/>
    <w:rsid w:val="00F10819"/>
    <w:rsid w:val="00F10954"/>
    <w:rsid w:val="00F13422"/>
    <w:rsid w:val="00F149CB"/>
    <w:rsid w:val="00F22FC2"/>
    <w:rsid w:val="00F23B40"/>
    <w:rsid w:val="00F23B68"/>
    <w:rsid w:val="00F260A7"/>
    <w:rsid w:val="00F27970"/>
    <w:rsid w:val="00F34E3D"/>
    <w:rsid w:val="00F36574"/>
    <w:rsid w:val="00F36DE4"/>
    <w:rsid w:val="00F40CC3"/>
    <w:rsid w:val="00F42DAC"/>
    <w:rsid w:val="00F43234"/>
    <w:rsid w:val="00F44EDD"/>
    <w:rsid w:val="00F50899"/>
    <w:rsid w:val="00F60449"/>
    <w:rsid w:val="00F719DC"/>
    <w:rsid w:val="00F73744"/>
    <w:rsid w:val="00F91522"/>
    <w:rsid w:val="00FA5DF8"/>
    <w:rsid w:val="00FB6C4E"/>
    <w:rsid w:val="00FC0063"/>
    <w:rsid w:val="00FC3E4B"/>
    <w:rsid w:val="00FE0C57"/>
    <w:rsid w:val="00FE1A5A"/>
    <w:rsid w:val="00FF2449"/>
    <w:rsid w:val="00FF2518"/>
    <w:rsid w:val="00FF7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4DA9"/>
  </w:style>
  <w:style w:type="paragraph" w:styleId="1">
    <w:name w:val="heading 1"/>
    <w:basedOn w:val="a"/>
    <w:next w:val="a"/>
    <w:qFormat/>
    <w:rsid w:val="00E6519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2150F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qFormat/>
    <w:rsid w:val="00851E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A04DA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3">
    <w:name w:val="Balloon Text"/>
    <w:basedOn w:val="a"/>
    <w:semiHidden/>
    <w:rsid w:val="005F5F82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851EE0"/>
    <w:pPr>
      <w:jc w:val="both"/>
    </w:pPr>
    <w:rPr>
      <w:sz w:val="24"/>
      <w:szCs w:val="24"/>
    </w:rPr>
  </w:style>
  <w:style w:type="character" w:styleId="a5">
    <w:name w:val="Hyperlink"/>
    <w:rsid w:val="00FB6C4E"/>
    <w:rPr>
      <w:color w:val="0000FF"/>
      <w:u w:val="single"/>
    </w:rPr>
  </w:style>
  <w:style w:type="table" w:styleId="a6">
    <w:name w:val="Table Grid"/>
    <w:basedOn w:val="a1"/>
    <w:rsid w:val="000A5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40CC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0">
    <w:name w:val="Заголовок 2 Знак"/>
    <w:link w:val="2"/>
    <w:semiHidden/>
    <w:rsid w:val="002150F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ody Text Indent"/>
    <w:basedOn w:val="a"/>
    <w:link w:val="a9"/>
    <w:rsid w:val="006D2F70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6D2F70"/>
  </w:style>
  <w:style w:type="paragraph" w:styleId="aa">
    <w:name w:val="Title"/>
    <w:basedOn w:val="a"/>
    <w:next w:val="a"/>
    <w:link w:val="ab"/>
    <w:qFormat/>
    <w:rsid w:val="006D2F7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b">
    <w:name w:val="Название Знак"/>
    <w:link w:val="aa"/>
    <w:rsid w:val="006D2F7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1">
    <w:name w:val="Body Text 2"/>
    <w:basedOn w:val="a"/>
    <w:link w:val="22"/>
    <w:rsid w:val="00E867C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867CC"/>
  </w:style>
  <w:style w:type="paragraph" w:styleId="23">
    <w:name w:val="Body Text Indent 2"/>
    <w:basedOn w:val="a"/>
    <w:link w:val="24"/>
    <w:rsid w:val="00920EC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920ECF"/>
  </w:style>
  <w:style w:type="paragraph" w:customStyle="1" w:styleId="Default">
    <w:name w:val="Default"/>
    <w:rsid w:val="003C4C98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0">
    <w:name w:val="Сетка таблицы1"/>
    <w:basedOn w:val="a1"/>
    <w:next w:val="a6"/>
    <w:uiPriority w:val="59"/>
    <w:rsid w:val="009455D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997C9F"/>
    <w:rPr>
      <w:rFonts w:ascii="Times New Roman" w:hAnsi="Times New Roman" w:cs="Times New Roman"/>
      <w:b/>
      <w:bCs/>
      <w:sz w:val="26"/>
      <w:szCs w:val="26"/>
    </w:rPr>
  </w:style>
  <w:style w:type="character" w:styleId="ac">
    <w:name w:val="FollowedHyperlink"/>
    <w:basedOn w:val="a0"/>
    <w:rsid w:val="000E017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9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tehnicumtagme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71751-11F6-4FB7-A0BF-A728E66D8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1812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12117</CharactersWithSpaces>
  <SharedDoc>false</SharedDoc>
  <HLinks>
    <vt:vector size="18" baseType="variant">
      <vt:variant>
        <vt:i4>393311</vt:i4>
      </vt:variant>
      <vt:variant>
        <vt:i4>6</vt:i4>
      </vt:variant>
      <vt:variant>
        <vt:i4>0</vt:i4>
      </vt:variant>
      <vt:variant>
        <vt:i4>5</vt:i4>
      </vt:variant>
      <vt:variant>
        <vt:lpwstr>http://www.tehnicumtagmet.ru/</vt:lpwstr>
      </vt:variant>
      <vt:variant>
        <vt:lpwstr/>
      </vt:variant>
      <vt:variant>
        <vt:i4>3342398</vt:i4>
      </vt:variant>
      <vt:variant>
        <vt:i4>3</vt:i4>
      </vt:variant>
      <vt:variant>
        <vt:i4>0</vt:i4>
      </vt:variant>
      <vt:variant>
        <vt:i4>5</vt:i4>
      </vt:variant>
      <vt:variant>
        <vt:lpwstr>mailto:npo_25@rostobr.ru</vt:lpwstr>
      </vt:variant>
      <vt:variant>
        <vt:lpwstr/>
      </vt:variant>
      <vt:variant>
        <vt:i4>983160</vt:i4>
      </vt:variant>
      <vt:variant>
        <vt:i4>0</vt:i4>
      </vt:variant>
      <vt:variant>
        <vt:i4>0</vt:i4>
      </vt:variant>
      <vt:variant>
        <vt:i4>5</vt:i4>
      </vt:variant>
      <vt:variant>
        <vt:lpwstr>mailto:ml25@pbox.ttn.ru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levchenko</dc:creator>
  <cp:keywords/>
  <cp:lastModifiedBy>User</cp:lastModifiedBy>
  <cp:revision>7</cp:revision>
  <cp:lastPrinted>2015-03-06T10:58:00Z</cp:lastPrinted>
  <dcterms:created xsi:type="dcterms:W3CDTF">2015-03-05T08:01:00Z</dcterms:created>
  <dcterms:modified xsi:type="dcterms:W3CDTF">2015-03-06T12:45:00Z</dcterms:modified>
</cp:coreProperties>
</file>