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80B" w:rsidRPr="0019180B" w:rsidRDefault="0000654B" w:rsidP="001918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180B">
        <w:rPr>
          <w:rFonts w:ascii="Times New Roman" w:hAnsi="Times New Roman"/>
          <w:sz w:val="28"/>
          <w:szCs w:val="28"/>
        </w:rPr>
        <w:t xml:space="preserve">Отчет </w:t>
      </w:r>
    </w:p>
    <w:p w:rsidR="0019180B" w:rsidRPr="0019180B" w:rsidRDefault="0000654B" w:rsidP="001918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180B">
        <w:rPr>
          <w:rFonts w:ascii="Times New Roman" w:hAnsi="Times New Roman"/>
          <w:sz w:val="28"/>
          <w:szCs w:val="28"/>
        </w:rPr>
        <w:t xml:space="preserve">о проведении </w:t>
      </w:r>
      <w:r w:rsidR="0019180B" w:rsidRPr="0019180B">
        <w:rPr>
          <w:rFonts w:ascii="Times New Roman" w:hAnsi="Times New Roman"/>
          <w:sz w:val="28"/>
          <w:szCs w:val="28"/>
        </w:rPr>
        <w:t>о региональной научно-практической конференции на тему</w:t>
      </w:r>
    </w:p>
    <w:p w:rsidR="0019180B" w:rsidRPr="0019180B" w:rsidRDefault="0019180B" w:rsidP="0019180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9180B">
        <w:rPr>
          <w:rFonts w:ascii="Times New Roman" w:hAnsi="Times New Roman"/>
          <w:sz w:val="28"/>
          <w:szCs w:val="28"/>
        </w:rPr>
        <w:t xml:space="preserve"> «Технологии взаимодействия образовательного и воспитательного процессов при подготовке конкурентоспособного специалиста»</w:t>
      </w:r>
      <w:r w:rsidRPr="0019180B">
        <w:rPr>
          <w:rFonts w:ascii="Times New Roman" w:hAnsi="Times New Roman"/>
          <w:b/>
          <w:bCs/>
          <w:sz w:val="28"/>
          <w:szCs w:val="28"/>
        </w:rPr>
        <w:t> </w:t>
      </w:r>
    </w:p>
    <w:p w:rsidR="0000654B" w:rsidRPr="0019180B" w:rsidRDefault="0000654B" w:rsidP="0000654B">
      <w:pPr>
        <w:rPr>
          <w:rFonts w:ascii="Times New Roman" w:hAnsi="Times New Roman"/>
          <w:sz w:val="28"/>
          <w:szCs w:val="28"/>
        </w:rPr>
      </w:pPr>
    </w:p>
    <w:p w:rsidR="0000654B" w:rsidRPr="0019180B" w:rsidRDefault="00BA6516" w:rsidP="000065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</w:t>
      </w:r>
      <w:r w:rsidR="0000654B" w:rsidRPr="0019180B">
        <w:rPr>
          <w:rFonts w:ascii="Times New Roman" w:hAnsi="Times New Roman"/>
          <w:sz w:val="28"/>
          <w:szCs w:val="28"/>
        </w:rPr>
        <w:t xml:space="preserve"> 30 мая 201</w:t>
      </w:r>
      <w:r w:rsidR="0019180B">
        <w:rPr>
          <w:rFonts w:ascii="Times New Roman" w:hAnsi="Times New Roman"/>
          <w:sz w:val="28"/>
          <w:szCs w:val="28"/>
        </w:rPr>
        <w:t>3</w:t>
      </w:r>
      <w:r w:rsidR="0000654B" w:rsidRPr="0019180B">
        <w:rPr>
          <w:rFonts w:ascii="Times New Roman" w:hAnsi="Times New Roman"/>
          <w:sz w:val="28"/>
          <w:szCs w:val="28"/>
        </w:rPr>
        <w:t xml:space="preserve"> г. </w:t>
      </w:r>
      <w:r w:rsidR="0019180B">
        <w:rPr>
          <w:rFonts w:ascii="Times New Roman" w:hAnsi="Times New Roman"/>
          <w:sz w:val="28"/>
          <w:szCs w:val="28"/>
        </w:rPr>
        <w:t>Новочеркасск</w:t>
      </w:r>
      <w:r w:rsidR="0000654B" w:rsidRPr="0019180B">
        <w:rPr>
          <w:rFonts w:ascii="Times New Roman" w:hAnsi="Times New Roman"/>
          <w:sz w:val="28"/>
          <w:szCs w:val="28"/>
        </w:rPr>
        <w:t>.</w:t>
      </w:r>
    </w:p>
    <w:p w:rsidR="0000654B" w:rsidRDefault="0000654B" w:rsidP="0019180B">
      <w:pPr>
        <w:tabs>
          <w:tab w:val="left" w:pos="453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180B">
        <w:rPr>
          <w:rFonts w:ascii="Times New Roman" w:hAnsi="Times New Roman"/>
          <w:sz w:val="28"/>
          <w:szCs w:val="28"/>
        </w:rPr>
        <w:t xml:space="preserve">Организаторы конференции: </w:t>
      </w:r>
      <w:r w:rsidR="0019180B" w:rsidRPr="0019180B">
        <w:rPr>
          <w:rFonts w:ascii="Times New Roman" w:hAnsi="Times New Roman"/>
          <w:sz w:val="28"/>
          <w:szCs w:val="28"/>
        </w:rPr>
        <w:t>Совет директоров учреждений профессионального образования Ростовской области</w:t>
      </w:r>
      <w:r w:rsidR="0019180B">
        <w:rPr>
          <w:rFonts w:ascii="Times New Roman" w:hAnsi="Times New Roman"/>
          <w:sz w:val="28"/>
          <w:szCs w:val="28"/>
        </w:rPr>
        <w:t>, Региональный ресурсный центр</w:t>
      </w:r>
      <w:r w:rsidR="0019180B" w:rsidRPr="0019180B">
        <w:rPr>
          <w:rFonts w:ascii="Times New Roman" w:hAnsi="Times New Roman"/>
          <w:sz w:val="28"/>
          <w:szCs w:val="28"/>
        </w:rPr>
        <w:t xml:space="preserve"> информационно-методическо</w:t>
      </w:r>
      <w:r w:rsidR="0019180B">
        <w:rPr>
          <w:rFonts w:ascii="Times New Roman" w:hAnsi="Times New Roman"/>
          <w:sz w:val="28"/>
          <w:szCs w:val="28"/>
        </w:rPr>
        <w:t>го сопровождения учреждений профессионального образования</w:t>
      </w:r>
      <w:r w:rsidR="0019180B" w:rsidRPr="0019180B">
        <w:rPr>
          <w:rFonts w:ascii="Times New Roman" w:hAnsi="Times New Roman"/>
          <w:sz w:val="28"/>
          <w:szCs w:val="28"/>
        </w:rPr>
        <w:t xml:space="preserve"> «Содружество»</w:t>
      </w:r>
      <w:r w:rsidR="0019180B">
        <w:rPr>
          <w:rFonts w:ascii="Times New Roman" w:hAnsi="Times New Roman"/>
          <w:sz w:val="28"/>
          <w:szCs w:val="28"/>
        </w:rPr>
        <w:t xml:space="preserve">, </w:t>
      </w:r>
      <w:r w:rsidR="0019180B" w:rsidRPr="0019180B"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 среднего профессионального образования Ростовской области «Новочеркасский колледж промышленных технологий и управления»</w:t>
      </w:r>
    </w:p>
    <w:p w:rsidR="0019180B" w:rsidRPr="0019180B" w:rsidRDefault="0019180B" w:rsidP="0019180B">
      <w:pPr>
        <w:tabs>
          <w:tab w:val="left" w:pos="453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54B" w:rsidRPr="0019180B" w:rsidRDefault="0000654B" w:rsidP="00915C25">
      <w:pPr>
        <w:jc w:val="both"/>
        <w:rPr>
          <w:rFonts w:ascii="Times New Roman" w:hAnsi="Times New Roman"/>
          <w:sz w:val="28"/>
          <w:szCs w:val="28"/>
        </w:rPr>
      </w:pPr>
      <w:r w:rsidRPr="0019180B">
        <w:rPr>
          <w:rFonts w:ascii="Times New Roman" w:hAnsi="Times New Roman"/>
          <w:sz w:val="28"/>
          <w:szCs w:val="28"/>
        </w:rPr>
        <w:t xml:space="preserve">Конференция организовывалась с целью </w:t>
      </w:r>
      <w:r w:rsidR="0019180B" w:rsidRPr="0019180B">
        <w:rPr>
          <w:rFonts w:ascii="Times New Roman" w:hAnsi="Times New Roman"/>
          <w:sz w:val="28"/>
          <w:szCs w:val="28"/>
        </w:rPr>
        <w:t xml:space="preserve">обмен опытом </w:t>
      </w:r>
      <w:r w:rsidR="0019180B" w:rsidRPr="0019180B">
        <w:rPr>
          <w:rFonts w:ascii="Times New Roman" w:hAnsi="Times New Roman"/>
          <w:color w:val="0C0E0D"/>
          <w:sz w:val="28"/>
          <w:szCs w:val="28"/>
        </w:rPr>
        <w:t xml:space="preserve">по вопросам применения </w:t>
      </w:r>
      <w:r w:rsidR="0019180B" w:rsidRPr="0019180B">
        <w:rPr>
          <w:rFonts w:ascii="Times New Roman" w:hAnsi="Times New Roman"/>
          <w:sz w:val="28"/>
          <w:szCs w:val="28"/>
        </w:rPr>
        <w:t>технологий взаимодействия образовательного и воспитательного процессов при подготовке конкурентоспособного специалиста</w:t>
      </w:r>
      <w:r w:rsidR="00BA6516">
        <w:rPr>
          <w:rFonts w:ascii="Times New Roman" w:hAnsi="Times New Roman"/>
          <w:color w:val="0C0E0D"/>
          <w:sz w:val="28"/>
          <w:szCs w:val="28"/>
        </w:rPr>
        <w:t xml:space="preserve">  в соответствии с ФГОС </w:t>
      </w:r>
      <w:r w:rsidR="0019180B" w:rsidRPr="0019180B">
        <w:rPr>
          <w:rFonts w:ascii="Times New Roman" w:hAnsi="Times New Roman"/>
          <w:color w:val="0C0E0D"/>
          <w:sz w:val="28"/>
          <w:szCs w:val="28"/>
        </w:rPr>
        <w:t>НПО и СПО</w:t>
      </w:r>
      <w:r w:rsidR="0019180B" w:rsidRPr="00873F53">
        <w:rPr>
          <w:rFonts w:ascii="Times New Roman" w:hAnsi="Times New Roman"/>
          <w:color w:val="0C0E0D"/>
          <w:sz w:val="24"/>
          <w:szCs w:val="24"/>
        </w:rPr>
        <w:t>.</w:t>
      </w:r>
    </w:p>
    <w:p w:rsidR="006C22B5" w:rsidRPr="006C22B5" w:rsidRDefault="0000654B" w:rsidP="006C22B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19180B">
        <w:rPr>
          <w:rFonts w:ascii="Times New Roman" w:hAnsi="Times New Roman"/>
          <w:sz w:val="28"/>
          <w:szCs w:val="28"/>
        </w:rPr>
        <w:t>В конференции приняли участие 5</w:t>
      </w:r>
      <w:r w:rsidR="00915C25">
        <w:rPr>
          <w:rFonts w:ascii="Times New Roman" w:hAnsi="Times New Roman"/>
          <w:sz w:val="28"/>
          <w:szCs w:val="28"/>
        </w:rPr>
        <w:t>3</w:t>
      </w:r>
      <w:r w:rsidRPr="0019180B">
        <w:rPr>
          <w:rFonts w:ascii="Times New Roman" w:hAnsi="Times New Roman"/>
          <w:sz w:val="28"/>
          <w:szCs w:val="28"/>
        </w:rPr>
        <w:t xml:space="preserve"> педагогических</w:t>
      </w:r>
      <w:r w:rsidR="005B7F35">
        <w:rPr>
          <w:rFonts w:ascii="Times New Roman" w:hAnsi="Times New Roman"/>
          <w:sz w:val="28"/>
          <w:szCs w:val="28"/>
        </w:rPr>
        <w:t xml:space="preserve"> (72%)</w:t>
      </w:r>
      <w:r w:rsidRPr="0019180B">
        <w:rPr>
          <w:rFonts w:ascii="Times New Roman" w:hAnsi="Times New Roman"/>
          <w:sz w:val="28"/>
          <w:szCs w:val="28"/>
        </w:rPr>
        <w:t xml:space="preserve"> и руководящих работник</w:t>
      </w:r>
      <w:r w:rsidR="005B7F35">
        <w:rPr>
          <w:rFonts w:ascii="Times New Roman" w:hAnsi="Times New Roman"/>
          <w:sz w:val="28"/>
          <w:szCs w:val="28"/>
        </w:rPr>
        <w:t>ов (28%) из</w:t>
      </w:r>
      <w:r w:rsidRPr="0019180B">
        <w:rPr>
          <w:rFonts w:ascii="Times New Roman" w:hAnsi="Times New Roman"/>
          <w:sz w:val="28"/>
          <w:szCs w:val="28"/>
        </w:rPr>
        <w:t xml:space="preserve"> </w:t>
      </w:r>
      <w:r w:rsidR="00915C25">
        <w:rPr>
          <w:rFonts w:ascii="Times New Roman" w:hAnsi="Times New Roman"/>
          <w:sz w:val="28"/>
          <w:szCs w:val="28"/>
        </w:rPr>
        <w:t>21</w:t>
      </w:r>
      <w:r w:rsidRPr="0019180B">
        <w:rPr>
          <w:rFonts w:ascii="Times New Roman" w:hAnsi="Times New Roman"/>
          <w:sz w:val="28"/>
          <w:szCs w:val="28"/>
        </w:rPr>
        <w:t xml:space="preserve"> образовательн</w:t>
      </w:r>
      <w:r w:rsidR="00915C25">
        <w:rPr>
          <w:rFonts w:ascii="Times New Roman" w:hAnsi="Times New Roman"/>
          <w:sz w:val="28"/>
          <w:szCs w:val="28"/>
        </w:rPr>
        <w:t>ого</w:t>
      </w:r>
      <w:r w:rsidRPr="0019180B">
        <w:rPr>
          <w:rFonts w:ascii="Times New Roman" w:hAnsi="Times New Roman"/>
          <w:sz w:val="28"/>
          <w:szCs w:val="28"/>
        </w:rPr>
        <w:t xml:space="preserve"> учреждени</w:t>
      </w:r>
      <w:r w:rsidR="00915C25">
        <w:rPr>
          <w:rFonts w:ascii="Times New Roman" w:hAnsi="Times New Roman"/>
          <w:sz w:val="28"/>
          <w:szCs w:val="28"/>
        </w:rPr>
        <w:t>я</w:t>
      </w:r>
      <w:r w:rsidRPr="0019180B">
        <w:rPr>
          <w:rFonts w:ascii="Times New Roman" w:hAnsi="Times New Roman"/>
          <w:sz w:val="28"/>
          <w:szCs w:val="28"/>
        </w:rPr>
        <w:t xml:space="preserve"> НПО/СПО/ВПО города </w:t>
      </w:r>
      <w:r w:rsidR="0019180B">
        <w:rPr>
          <w:rFonts w:ascii="Times New Roman" w:hAnsi="Times New Roman"/>
          <w:sz w:val="28"/>
          <w:szCs w:val="28"/>
        </w:rPr>
        <w:t>Новочеркасска</w:t>
      </w:r>
      <w:r w:rsidRPr="0019180B">
        <w:rPr>
          <w:rFonts w:ascii="Times New Roman" w:hAnsi="Times New Roman"/>
          <w:sz w:val="28"/>
          <w:szCs w:val="28"/>
        </w:rPr>
        <w:t xml:space="preserve"> и </w:t>
      </w:r>
      <w:r w:rsidR="006C22B5">
        <w:rPr>
          <w:rFonts w:ascii="Times New Roman" w:hAnsi="Times New Roman"/>
          <w:sz w:val="28"/>
          <w:szCs w:val="28"/>
        </w:rPr>
        <w:t xml:space="preserve">Ростовской области, </w:t>
      </w:r>
      <w:r w:rsidR="006C22B5" w:rsidRPr="00552EE7">
        <w:rPr>
          <w:rFonts w:ascii="Times New Roman" w:hAnsi="Times New Roman"/>
          <w:sz w:val="28"/>
          <w:szCs w:val="28"/>
        </w:rPr>
        <w:t>заведующая городским методическим кабинетом Управления образования Адм</w:t>
      </w:r>
      <w:r w:rsidR="006C22B5">
        <w:rPr>
          <w:rFonts w:ascii="Times New Roman" w:hAnsi="Times New Roman"/>
          <w:sz w:val="28"/>
          <w:szCs w:val="28"/>
        </w:rPr>
        <w:t xml:space="preserve">инистрации города Новочеркасска, </w:t>
      </w:r>
      <w:r w:rsidR="006C22B5" w:rsidRPr="006C22B5">
        <w:rPr>
          <w:rFonts w:ascii="Times New Roman" w:hAnsi="Times New Roman"/>
          <w:sz w:val="28"/>
          <w:szCs w:val="28"/>
        </w:rPr>
        <w:t xml:space="preserve">ведущий инспектор Центра занятости </w:t>
      </w:r>
      <w:proofErr w:type="gramStart"/>
      <w:r w:rsidR="006C22B5" w:rsidRPr="006C22B5">
        <w:rPr>
          <w:rFonts w:ascii="Times New Roman" w:hAnsi="Times New Roman"/>
          <w:sz w:val="28"/>
          <w:szCs w:val="28"/>
        </w:rPr>
        <w:t>г</w:t>
      </w:r>
      <w:proofErr w:type="gramEnd"/>
      <w:r w:rsidR="006C22B5" w:rsidRPr="006C22B5">
        <w:rPr>
          <w:rFonts w:ascii="Times New Roman" w:hAnsi="Times New Roman"/>
          <w:sz w:val="28"/>
          <w:szCs w:val="28"/>
        </w:rPr>
        <w:t>. Новочеркасска</w:t>
      </w:r>
      <w:r w:rsidR="006C22B5" w:rsidRPr="006C22B5">
        <w:rPr>
          <w:rFonts w:ascii="Times New Roman" w:hAnsi="Times New Roman"/>
          <w:sz w:val="24"/>
          <w:szCs w:val="24"/>
        </w:rPr>
        <w:t>.</w:t>
      </w:r>
    </w:p>
    <w:p w:rsidR="005B7F35" w:rsidRDefault="005B7F35" w:rsidP="006C22B5">
      <w:pPr>
        <w:jc w:val="both"/>
        <w:rPr>
          <w:rFonts w:ascii="Times New Roman" w:hAnsi="Times New Roman"/>
          <w:sz w:val="28"/>
          <w:szCs w:val="28"/>
        </w:rPr>
      </w:pPr>
    </w:p>
    <w:p w:rsidR="0000654B" w:rsidRPr="0019180B" w:rsidRDefault="0000654B" w:rsidP="006C22B5">
      <w:pPr>
        <w:jc w:val="both"/>
        <w:rPr>
          <w:rFonts w:ascii="Times New Roman" w:hAnsi="Times New Roman"/>
          <w:sz w:val="28"/>
          <w:szCs w:val="28"/>
        </w:rPr>
      </w:pPr>
      <w:r w:rsidRPr="0019180B">
        <w:rPr>
          <w:rFonts w:ascii="Times New Roman" w:hAnsi="Times New Roman"/>
          <w:sz w:val="28"/>
          <w:szCs w:val="28"/>
        </w:rPr>
        <w:t>В рамках конференции были проведены пленарное заседание, тематические секции.</w:t>
      </w:r>
    </w:p>
    <w:p w:rsidR="0000654B" w:rsidRPr="0019180B" w:rsidRDefault="0000654B" w:rsidP="0000654B">
      <w:pPr>
        <w:rPr>
          <w:rFonts w:ascii="Times New Roman" w:hAnsi="Times New Roman"/>
          <w:sz w:val="28"/>
          <w:szCs w:val="28"/>
        </w:rPr>
      </w:pPr>
      <w:r w:rsidRPr="0019180B">
        <w:rPr>
          <w:rFonts w:ascii="Times New Roman" w:hAnsi="Times New Roman"/>
          <w:sz w:val="28"/>
          <w:szCs w:val="28"/>
        </w:rPr>
        <w:t>Пленарное заседание</w:t>
      </w:r>
      <w:r w:rsidR="00652F24">
        <w:rPr>
          <w:rFonts w:ascii="Times New Roman" w:hAnsi="Times New Roman"/>
          <w:sz w:val="28"/>
          <w:szCs w:val="28"/>
        </w:rPr>
        <w:t>.</w:t>
      </w:r>
    </w:p>
    <w:p w:rsidR="0000654B" w:rsidRPr="0019180B" w:rsidRDefault="0000654B" w:rsidP="0000654B">
      <w:pPr>
        <w:rPr>
          <w:rFonts w:ascii="Times New Roman" w:hAnsi="Times New Roman"/>
          <w:sz w:val="28"/>
          <w:szCs w:val="28"/>
        </w:rPr>
      </w:pPr>
      <w:r w:rsidRPr="0019180B">
        <w:rPr>
          <w:rFonts w:ascii="Times New Roman" w:hAnsi="Times New Roman"/>
          <w:sz w:val="28"/>
          <w:szCs w:val="28"/>
        </w:rPr>
        <w:t xml:space="preserve">Выступления: </w:t>
      </w:r>
    </w:p>
    <w:p w:rsidR="00552EE7" w:rsidRPr="00552EE7" w:rsidRDefault="00552EE7" w:rsidP="00552EE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52EE7">
        <w:rPr>
          <w:rFonts w:ascii="Times New Roman" w:hAnsi="Times New Roman"/>
          <w:sz w:val="28"/>
          <w:szCs w:val="28"/>
        </w:rPr>
        <w:t xml:space="preserve">Григорьева Галина Николаевна, к.и.н., директор ГБОУ </w:t>
      </w:r>
      <w:proofErr w:type="gramStart"/>
      <w:r w:rsidRPr="00552EE7">
        <w:rPr>
          <w:rFonts w:ascii="Times New Roman" w:hAnsi="Times New Roman"/>
          <w:sz w:val="28"/>
          <w:szCs w:val="28"/>
        </w:rPr>
        <w:t>СПО РО</w:t>
      </w:r>
      <w:proofErr w:type="gramEnd"/>
      <w:r w:rsidRPr="00552EE7">
        <w:rPr>
          <w:rFonts w:ascii="Times New Roman" w:hAnsi="Times New Roman"/>
          <w:sz w:val="28"/>
          <w:szCs w:val="28"/>
        </w:rPr>
        <w:t xml:space="preserve"> «Новочеркасский колледж промышленных технологий и управления».</w:t>
      </w:r>
    </w:p>
    <w:p w:rsidR="00552EE7" w:rsidRPr="00552EE7" w:rsidRDefault="00552EE7" w:rsidP="00552EE7">
      <w:pPr>
        <w:spacing w:after="0"/>
        <w:ind w:left="360" w:hanging="502"/>
        <w:jc w:val="both"/>
        <w:rPr>
          <w:rFonts w:ascii="Times New Roman" w:hAnsi="Times New Roman"/>
          <w:i/>
          <w:sz w:val="28"/>
          <w:szCs w:val="28"/>
        </w:rPr>
      </w:pPr>
      <w:r w:rsidRPr="00552EE7">
        <w:rPr>
          <w:rFonts w:ascii="Times New Roman" w:hAnsi="Times New Roman"/>
          <w:i/>
          <w:sz w:val="28"/>
          <w:szCs w:val="28"/>
        </w:rPr>
        <w:t>Приветственное слово к участникам конференции.</w:t>
      </w:r>
    </w:p>
    <w:p w:rsidR="00552EE7" w:rsidRPr="00552EE7" w:rsidRDefault="00552EE7" w:rsidP="00552EE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2EE7">
        <w:rPr>
          <w:rFonts w:ascii="Times New Roman" w:hAnsi="Times New Roman"/>
          <w:sz w:val="28"/>
          <w:szCs w:val="28"/>
        </w:rPr>
        <w:t>Голуб</w:t>
      </w:r>
      <w:proofErr w:type="spellEnd"/>
      <w:r w:rsidRPr="00552EE7">
        <w:rPr>
          <w:rFonts w:ascii="Times New Roman" w:hAnsi="Times New Roman"/>
          <w:sz w:val="28"/>
          <w:szCs w:val="28"/>
        </w:rPr>
        <w:t xml:space="preserve"> Лидия Владимировна, к.п.н., профессор, директор колледжа права и социальной безопасности НОУ ВПО «Ростовский институт защиты предпринимателя». </w:t>
      </w:r>
    </w:p>
    <w:p w:rsidR="00552EE7" w:rsidRPr="00552EE7" w:rsidRDefault="00552EE7" w:rsidP="00552EE7">
      <w:pPr>
        <w:pStyle w:val="a3"/>
        <w:ind w:left="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52EE7">
        <w:rPr>
          <w:rFonts w:ascii="Times New Roman" w:hAnsi="Times New Roman"/>
          <w:i/>
          <w:sz w:val="28"/>
          <w:szCs w:val="28"/>
        </w:rPr>
        <w:t>Деятельностный</w:t>
      </w:r>
      <w:proofErr w:type="spellEnd"/>
      <w:r w:rsidRPr="00552EE7">
        <w:rPr>
          <w:rFonts w:ascii="Times New Roman" w:hAnsi="Times New Roman"/>
          <w:i/>
          <w:sz w:val="28"/>
          <w:szCs w:val="28"/>
        </w:rPr>
        <w:t xml:space="preserve"> подход к реализации общих и профессиональных компетенций в образовательно-воспитательной практике.</w:t>
      </w:r>
    </w:p>
    <w:p w:rsidR="00552EE7" w:rsidRPr="00552EE7" w:rsidRDefault="00552EE7" w:rsidP="00552EE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52EE7">
        <w:rPr>
          <w:rFonts w:ascii="Times New Roman" w:hAnsi="Times New Roman"/>
          <w:sz w:val="28"/>
          <w:szCs w:val="28"/>
        </w:rPr>
        <w:lastRenderedPageBreak/>
        <w:t>Дюжева</w:t>
      </w:r>
      <w:proofErr w:type="spellEnd"/>
      <w:r w:rsidRPr="00552EE7">
        <w:rPr>
          <w:rFonts w:ascii="Times New Roman" w:hAnsi="Times New Roman"/>
          <w:sz w:val="28"/>
          <w:szCs w:val="28"/>
        </w:rPr>
        <w:t xml:space="preserve"> Элла Владимировна, заведующая городским методическим кабинетом </w:t>
      </w:r>
      <w:proofErr w:type="gramStart"/>
      <w:r w:rsidRPr="00552EE7">
        <w:rPr>
          <w:rFonts w:ascii="Times New Roman" w:hAnsi="Times New Roman"/>
          <w:sz w:val="28"/>
          <w:szCs w:val="28"/>
        </w:rPr>
        <w:t>Управления образования Администрации города Новочеркасска</w:t>
      </w:r>
      <w:proofErr w:type="gramEnd"/>
      <w:r w:rsidRPr="00552EE7">
        <w:rPr>
          <w:rFonts w:ascii="Times New Roman" w:hAnsi="Times New Roman"/>
          <w:sz w:val="28"/>
          <w:szCs w:val="28"/>
        </w:rPr>
        <w:t>.</w:t>
      </w:r>
    </w:p>
    <w:p w:rsidR="00552EE7" w:rsidRPr="00552EE7" w:rsidRDefault="00552EE7" w:rsidP="00552EE7">
      <w:pPr>
        <w:pStyle w:val="a3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552EE7">
        <w:rPr>
          <w:rFonts w:ascii="Times New Roman" w:hAnsi="Times New Roman"/>
          <w:i/>
          <w:sz w:val="28"/>
          <w:szCs w:val="28"/>
        </w:rPr>
        <w:t>Тенденции и перспективы развития взаимодействия муниципального общего и профессионального образования.</w:t>
      </w:r>
    </w:p>
    <w:p w:rsidR="00552EE7" w:rsidRPr="00552EE7" w:rsidRDefault="00552EE7" w:rsidP="00552EE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52EE7">
        <w:rPr>
          <w:rFonts w:ascii="Times New Roman" w:hAnsi="Times New Roman"/>
          <w:sz w:val="28"/>
          <w:szCs w:val="28"/>
        </w:rPr>
        <w:t>Духавнева</w:t>
      </w:r>
      <w:proofErr w:type="spellEnd"/>
      <w:r w:rsidRPr="00552EE7">
        <w:rPr>
          <w:rFonts w:ascii="Times New Roman" w:hAnsi="Times New Roman"/>
          <w:sz w:val="28"/>
          <w:szCs w:val="28"/>
        </w:rPr>
        <w:t xml:space="preserve"> Алла Владимировна, к.п.н., доцент кафедры философии и педагогики ФГБОУ ВПО «</w:t>
      </w:r>
      <w:proofErr w:type="spellStart"/>
      <w:r w:rsidRPr="00552EE7">
        <w:rPr>
          <w:rFonts w:ascii="Times New Roman" w:hAnsi="Times New Roman"/>
          <w:sz w:val="28"/>
          <w:szCs w:val="28"/>
        </w:rPr>
        <w:t>Новочеркасская</w:t>
      </w:r>
      <w:proofErr w:type="spellEnd"/>
      <w:r w:rsidRPr="00552EE7">
        <w:rPr>
          <w:rFonts w:ascii="Times New Roman" w:hAnsi="Times New Roman"/>
          <w:sz w:val="28"/>
          <w:szCs w:val="28"/>
        </w:rPr>
        <w:t xml:space="preserve"> государственная мелиоративная академия».</w:t>
      </w:r>
    </w:p>
    <w:p w:rsidR="00552EE7" w:rsidRPr="00552EE7" w:rsidRDefault="00552EE7" w:rsidP="00552EE7">
      <w:pPr>
        <w:pStyle w:val="a3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552EE7">
        <w:rPr>
          <w:rFonts w:ascii="Times New Roman" w:hAnsi="Times New Roman"/>
          <w:i/>
          <w:sz w:val="28"/>
          <w:szCs w:val="28"/>
        </w:rPr>
        <w:t>Студент как субъект современного образовательно-воспитательного пространства.</w:t>
      </w:r>
    </w:p>
    <w:p w:rsidR="00552EE7" w:rsidRPr="00552EE7" w:rsidRDefault="00552EE7" w:rsidP="006C22B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552EE7">
        <w:rPr>
          <w:rFonts w:ascii="Times New Roman" w:hAnsi="Times New Roman"/>
          <w:sz w:val="28"/>
          <w:szCs w:val="28"/>
        </w:rPr>
        <w:t xml:space="preserve">Червонная Ирина Викторовна, старший преподаватель кафедры </w:t>
      </w:r>
      <w:proofErr w:type="spellStart"/>
      <w:r w:rsidRPr="00552EE7">
        <w:rPr>
          <w:rFonts w:ascii="Times New Roman" w:hAnsi="Times New Roman"/>
          <w:sz w:val="28"/>
          <w:szCs w:val="28"/>
        </w:rPr>
        <w:t>ПиОТ</w:t>
      </w:r>
      <w:proofErr w:type="spellEnd"/>
      <w:r w:rsidRPr="00552EE7">
        <w:rPr>
          <w:rFonts w:ascii="Times New Roman" w:hAnsi="Times New Roman"/>
          <w:sz w:val="28"/>
          <w:szCs w:val="28"/>
        </w:rPr>
        <w:t xml:space="preserve"> ФГБОУ ВПО «Южно-Российский государственный технический университет (НПИ)» </w:t>
      </w:r>
    </w:p>
    <w:p w:rsidR="006C22B5" w:rsidRDefault="00552EE7" w:rsidP="006C22B5">
      <w:pPr>
        <w:pStyle w:val="a3"/>
        <w:spacing w:after="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552EE7">
        <w:rPr>
          <w:rFonts w:ascii="Times New Roman" w:hAnsi="Times New Roman"/>
          <w:i/>
          <w:sz w:val="28"/>
          <w:szCs w:val="28"/>
        </w:rPr>
        <w:t>Психолого-педагогические закономерности развития личности обучающейся молодежи.</w:t>
      </w:r>
    </w:p>
    <w:p w:rsidR="006C22B5" w:rsidRPr="006C22B5" w:rsidRDefault="00224387" w:rsidP="006C22B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2243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8" type="#_x0000_t75" style="position:absolute;left:0;text-align:left;margin-left:-44.25pt;margin-top:330.05pt;width:259.7pt;height:172.45pt;z-index:2;visibility:visible;mso-position-horizontal-relative:margin;mso-position-vertical-relative:margin">
            <v:imagedata r:id="rId6" o:title="DSC_8909"/>
            <w10:wrap type="square" anchorx="margin" anchory="margin"/>
          </v:shape>
        </w:pict>
      </w:r>
      <w:r w:rsidRPr="00224387">
        <w:rPr>
          <w:noProof/>
        </w:rPr>
        <w:pict>
          <v:shape id="_x0000_s1027" type="#_x0000_t75" style="position:absolute;left:0;text-align:left;margin-left:232.65pt;margin-top:330.1pt;width:261.65pt;height:173.9pt;z-index:1;mso-position-horizontal-relative:margin;mso-position-vertical-relative:margin">
            <v:imagedata r:id="rId7" o:title="DSC_8914"/>
            <w10:wrap type="square" anchorx="margin" anchory="margin"/>
          </v:shape>
        </w:pict>
      </w:r>
      <w:r w:rsidR="00552EE7" w:rsidRPr="006C22B5">
        <w:rPr>
          <w:rFonts w:ascii="Times New Roman" w:hAnsi="Times New Roman"/>
          <w:sz w:val="28"/>
          <w:szCs w:val="28"/>
        </w:rPr>
        <w:t xml:space="preserve">Бойко Елена Борисовна, ведущий инспектор Центра занятости </w:t>
      </w:r>
      <w:proofErr w:type="gramStart"/>
      <w:r w:rsidR="00552EE7" w:rsidRPr="006C22B5">
        <w:rPr>
          <w:rFonts w:ascii="Times New Roman" w:hAnsi="Times New Roman"/>
          <w:sz w:val="28"/>
          <w:szCs w:val="28"/>
        </w:rPr>
        <w:t>г</w:t>
      </w:r>
      <w:proofErr w:type="gramEnd"/>
      <w:r w:rsidR="00552EE7" w:rsidRPr="006C22B5">
        <w:rPr>
          <w:rFonts w:ascii="Times New Roman" w:hAnsi="Times New Roman"/>
          <w:sz w:val="28"/>
          <w:szCs w:val="28"/>
        </w:rPr>
        <w:t>. Новочеркасска</w:t>
      </w:r>
      <w:r w:rsidR="00552EE7" w:rsidRPr="006C22B5">
        <w:rPr>
          <w:rFonts w:ascii="Times New Roman" w:hAnsi="Times New Roman"/>
          <w:sz w:val="24"/>
          <w:szCs w:val="24"/>
        </w:rPr>
        <w:t>.</w:t>
      </w:r>
    </w:p>
    <w:p w:rsidR="006C22B5" w:rsidRDefault="006C22B5" w:rsidP="006C22B5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6C22B5" w:rsidRPr="006C22B5" w:rsidRDefault="006C22B5" w:rsidP="006C22B5">
      <w:pPr>
        <w:pStyle w:val="a3"/>
        <w:spacing w:after="0"/>
        <w:ind w:left="-284" w:hanging="283"/>
        <w:jc w:val="both"/>
        <w:rPr>
          <w:rFonts w:ascii="Times New Roman" w:hAnsi="Times New Roman"/>
          <w:i/>
          <w:sz w:val="28"/>
          <w:szCs w:val="28"/>
        </w:rPr>
      </w:pPr>
      <w:r w:rsidRPr="006C22B5">
        <w:rPr>
          <w:rFonts w:ascii="Times New Roman" w:hAnsi="Times New Roman"/>
          <w:sz w:val="28"/>
          <w:szCs w:val="28"/>
        </w:rPr>
        <w:t>Выступления в секциях:</w:t>
      </w:r>
    </w:p>
    <w:tbl>
      <w:tblPr>
        <w:tblW w:w="10383" w:type="dxa"/>
        <w:tblInd w:w="-601" w:type="dxa"/>
        <w:tblLayout w:type="fixed"/>
        <w:tblLook w:val="04A0"/>
      </w:tblPr>
      <w:tblGrid>
        <w:gridCol w:w="851"/>
        <w:gridCol w:w="3686"/>
        <w:gridCol w:w="5846"/>
      </w:tblGrid>
      <w:tr w:rsidR="008D049F" w:rsidRPr="00652F24" w:rsidTr="00652F24">
        <w:tc>
          <w:tcPr>
            <w:tcW w:w="10383" w:type="dxa"/>
            <w:gridSpan w:val="3"/>
          </w:tcPr>
          <w:p w:rsidR="008D049F" w:rsidRPr="00652F24" w:rsidRDefault="008D049F" w:rsidP="00652F24">
            <w:pPr>
              <w:pStyle w:val="a3"/>
              <w:spacing w:after="0" w:line="240" w:lineRule="auto"/>
              <w:ind w:lef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b/>
                <w:sz w:val="28"/>
                <w:szCs w:val="28"/>
              </w:rPr>
              <w:t>Секция №1</w:t>
            </w:r>
            <w:r w:rsidRPr="00652F24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  <w:t xml:space="preserve"> Воспитательная среда колледжа как условие реализации основных образовательных программ ФГОС 3-го поколения </w:t>
            </w:r>
            <w:r w:rsidRPr="00652F24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(библиотека)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Доценко Елена Михайловна, </w:t>
            </w: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зам. директора по ВР </w:t>
            </w: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pStyle w:val="a3"/>
              <w:spacing w:after="0" w:line="240" w:lineRule="auto"/>
              <w:ind w:left="29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Основные концептуальные подходы к воспитательной деятельности в колледже в условиях реализации основных образовательных  программ  ФГОС 3-го поколения.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Полякова Татьяна Александровна, зам. директора по ВР ГБОУ </w:t>
            </w:r>
            <w:proofErr w:type="gram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«</w:t>
            </w:r>
            <w:proofErr w:type="spell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ЗимПК</w:t>
            </w:r>
            <w:proofErr w:type="spell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 xml:space="preserve">Концепция воспитательной работы колледжа по </w:t>
            </w:r>
            <w:proofErr w:type="spellStart"/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>самоактуализации</w:t>
            </w:r>
            <w:proofErr w:type="spellEnd"/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 xml:space="preserve"> личности в условиях реализации ФГОС 3–го поколения  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Ткачук Вера Николаевна,</w:t>
            </w:r>
          </w:p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«</w:t>
            </w:r>
            <w:proofErr w:type="spell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Гуковский</w:t>
            </w:r>
            <w:proofErr w:type="spell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строительный техникум»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>Интерактивный подход - личностно- ориентированный тип деятельности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4.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Акимова Людмила Ивановна, преподаватель Шахтинского регионального колледжа топлива и энергетики им. </w:t>
            </w:r>
            <w:proofErr w:type="spell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ак</w:t>
            </w:r>
            <w:proofErr w:type="spell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. Степанова П.И.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>Нравственные аспекты в преподавании и воспитании в учреждениях СПО</w:t>
            </w:r>
          </w:p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5.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Сигова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Любовь Ивановна,</w:t>
            </w:r>
          </w:p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Красносулинский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металлургический колледж»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Методические приёмы обучения, формирующие толерантное сознание студентов на уроках социально – гуманитарного цикла.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6.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Батухова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Елена Николаевна, преподаватель </w:t>
            </w: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«НПГК»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Портфолио как форма контроля знаний и умений студентов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7.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Трегубенко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Наталья Владимировна, преподаватель 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</w:p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>«Донецкий сельскохозяйственный техникум»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Социальные проекты воспитания экологической культуры как условия    реализации ФГОС СПО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8.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Демиденко Наталья Ильинична, преподаватель 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Роль классного руководителя в воспитании толерантной, социально-адаптивной, конкурентоспособной личности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9.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>Попова Наталья Анатольевна, преподаватель</w:t>
            </w:r>
          </w:p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Воспитательные подходы, основанные на идее ненасилия и толерантности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10. 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>Коноплева Татьяна Геннадьевна,</w:t>
            </w:r>
          </w:p>
          <w:p w:rsidR="008D049F" w:rsidRPr="00652F24" w:rsidRDefault="008D049F" w:rsidP="00652F24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«НКПТиУ»,, председатель цикловой комиссии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 xml:space="preserve">Место и роль воспитания </w:t>
            </w:r>
            <w:proofErr w:type="spellStart"/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интеркультурной</w:t>
            </w:r>
            <w:proofErr w:type="spellEnd"/>
            <w:r w:rsidRPr="00652F24">
              <w:rPr>
                <w:rFonts w:ascii="Times New Roman" w:hAnsi="Times New Roman"/>
                <w:i/>
                <w:sz w:val="28"/>
                <w:szCs w:val="28"/>
              </w:rPr>
              <w:t xml:space="preserve"> компетенции в формировании базовой культуры  личности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11.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Калинина Лариса Сергеевна, преподаватель, директор народного музея им. А. С. Пушкина 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>Музейное пространство как образовательная среда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</w:p>
        </w:tc>
      </w:tr>
      <w:tr w:rsidR="008D049F" w:rsidRPr="00652F24" w:rsidTr="00652F24">
        <w:tc>
          <w:tcPr>
            <w:tcW w:w="10383" w:type="dxa"/>
            <w:gridSpan w:val="3"/>
          </w:tcPr>
          <w:p w:rsidR="008D049F" w:rsidRPr="00652F24" w:rsidRDefault="00224387" w:rsidP="00652F24">
            <w:pPr>
              <w:spacing w:after="0" w:line="240" w:lineRule="auto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  <w:r w:rsidRPr="00224387">
              <w:rPr>
                <w:rFonts w:asciiTheme="minorHAnsi" w:eastAsiaTheme="minorEastAsia" w:hAnsiTheme="minorHAnsi" w:cstheme="minorBidi"/>
                <w:noProof/>
              </w:rPr>
              <w:lastRenderedPageBreak/>
              <w:pict>
                <v:shape id="_x0000_s1032" type="#_x0000_t75" style="position:absolute;margin-left:-5.4pt;margin-top:7.1pt;width:203.25pt;height:180.95pt;z-index:6;mso-position-horizontal-relative:margin;mso-position-vertical-relative:margin">
                  <v:imagedata r:id="rId8" o:title="DSC_9053" cropright="16621f"/>
                  <w10:wrap type="square" anchorx="margin" anchory="margin"/>
                </v:shape>
              </w:pict>
            </w:r>
          </w:p>
          <w:p w:rsidR="002F1934" w:rsidRPr="00652F24" w:rsidRDefault="002F1934" w:rsidP="00652F24">
            <w:pPr>
              <w:spacing w:after="0" w:line="240" w:lineRule="auto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2F1934" w:rsidRPr="00652F24" w:rsidRDefault="002F1934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8D049F" w:rsidRPr="00652F24" w:rsidRDefault="00224387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224387">
              <w:rPr>
                <w:rFonts w:asciiTheme="minorHAnsi" w:eastAsiaTheme="minorEastAsia" w:hAnsiTheme="minorHAnsi" w:cstheme="minorBidi"/>
                <w:noProof/>
              </w:rPr>
              <w:pict>
                <v:shape id="_x0000_s1031" type="#_x0000_t75" style="position:absolute;left:0;text-align:left;margin-left:254.75pt;margin-top:5.4pt;width:250pt;height:177.8pt;z-index:5;mso-position-horizontal-relative:margin;mso-position-vertical-relative:margin">
                  <v:imagedata r:id="rId9" o:title="DSC_9055" cropleft="1562f" cropright="2730f"/>
                  <w10:wrap type="square" anchorx="margin" anchory="margin"/>
                </v:shape>
              </w:pict>
            </w:r>
            <w:r w:rsidR="008D049F" w:rsidRPr="00652F24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Секция №2</w:t>
            </w:r>
            <w:r w:rsidR="008D049F" w:rsidRPr="00652F24">
              <w:rPr>
                <w:rFonts w:ascii="Times New Roman" w:eastAsiaTheme="minorEastAsia" w:hAnsi="Times New Roman" w:cstheme="minorBidi"/>
                <w:b/>
                <w:i/>
                <w:sz w:val="28"/>
                <w:szCs w:val="28"/>
              </w:rPr>
              <w:t xml:space="preserve"> Психолого-педагогические условия формирования компетентности у будущих специалистов</w:t>
            </w:r>
            <w:r w:rsidR="008D049F" w:rsidRPr="00652F24">
              <w:rPr>
                <w:rFonts w:ascii="Times New Roman" w:hAnsi="Times New Roman" w:cstheme="minorBidi"/>
                <w:bCs/>
                <w:i/>
                <w:iCs/>
                <w:sz w:val="28"/>
                <w:szCs w:val="28"/>
              </w:rPr>
              <w:t xml:space="preserve"> (ауд. 211)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Какеева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Виктория Анатолиевна, педагог-психолог ФКОУ СПО «Новочеркасский Технологический Техникум Интернат»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Формирования коммуникативной компетенции студентов образовательно-реабилитационного пространства НТТИ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Бондаренко Любовь Дмитриевна, руководитель психологической службы </w:t>
            </w:r>
          </w:p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ФКОУ СПО «Новочеркасский Технологический Техникум Интернат» 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proofErr w:type="spellStart"/>
            <w:proofErr w:type="gramStart"/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>Психолого</w:t>
            </w:r>
            <w:proofErr w:type="spellEnd"/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 xml:space="preserve"> – педагогические</w:t>
            </w:r>
            <w:proofErr w:type="gramEnd"/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 xml:space="preserve"> условия формирования  профессиональной компетентности у будущих специалистов НТТИ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Крючкова</w:t>
            </w:r>
            <w:proofErr w:type="spell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Ирина Анатольевна, преподаватель психологии ГБОУ </w:t>
            </w:r>
            <w:proofErr w:type="gram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«Шахтинский педагогический колледж»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>Многофункциональность как интегративная и многомерная компетенция будущего педагога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4.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Скурихина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Александра Николаевна, преподаватель ГБОУ НПО РО ПУ 73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proofErr w:type="gramStart"/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Методы выявления ключевых компетенций у обучающихся в системе начального профессионального образования</w:t>
            </w:r>
            <w:proofErr w:type="gramEnd"/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5.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Комолова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Ирина Николаевна, педагог-психолог </w:t>
            </w: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«НПГК»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 xml:space="preserve">Психологическое сопровождение образовательного процесса в ГБОУ </w:t>
            </w:r>
            <w:proofErr w:type="gramStart"/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i/>
                <w:sz w:val="28"/>
                <w:szCs w:val="28"/>
              </w:rPr>
              <w:t xml:space="preserve"> «Новочеркасском промышленно-гуманитарном колледже»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6.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Сорокина Татьяна Борисовна, </w:t>
            </w:r>
          </w:p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преподаватель 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«КСХТ»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 xml:space="preserve">Психолого-педагогическое сопровождение </w:t>
            </w:r>
            <w:proofErr w:type="spellStart"/>
            <w:proofErr w:type="gramStart"/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учебно</w:t>
            </w:r>
            <w:proofErr w:type="spellEnd"/>
            <w:r w:rsidRPr="00652F24">
              <w:rPr>
                <w:rFonts w:ascii="Times New Roman" w:hAnsi="Times New Roman"/>
                <w:i/>
                <w:sz w:val="28"/>
                <w:szCs w:val="28"/>
              </w:rPr>
              <w:t xml:space="preserve"> - воспитательного</w:t>
            </w:r>
            <w:proofErr w:type="gramEnd"/>
            <w:r w:rsidRPr="00652F24">
              <w:rPr>
                <w:rFonts w:ascii="Times New Roman" w:hAnsi="Times New Roman"/>
                <w:i/>
                <w:sz w:val="28"/>
                <w:szCs w:val="28"/>
              </w:rPr>
              <w:t xml:space="preserve"> процесса как условие формирования социальных и личностных компетенций студентов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7.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>Арсенова Анна Алексеевна,</w:t>
            </w:r>
          </w:p>
          <w:p w:rsidR="008D049F" w:rsidRPr="00652F24" w:rsidRDefault="008D049F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«РАДК»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 xml:space="preserve">Психолого-педагогические условия формирования компетентности у будущих </w:t>
            </w:r>
            <w:r w:rsidRPr="00652F2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специалистов</w:t>
            </w:r>
          </w:p>
        </w:tc>
      </w:tr>
      <w:tr w:rsidR="00652F24" w:rsidRPr="00652F24" w:rsidTr="00652F24">
        <w:tc>
          <w:tcPr>
            <w:tcW w:w="851" w:type="dxa"/>
          </w:tcPr>
          <w:p w:rsidR="008D049F" w:rsidRPr="00652F24" w:rsidRDefault="008D049F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686" w:type="dxa"/>
          </w:tcPr>
          <w:p w:rsidR="008D049F" w:rsidRPr="00652F24" w:rsidRDefault="008D049F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gram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Колот</w:t>
            </w:r>
            <w:proofErr w:type="gram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Светлана Владимировна,</w:t>
            </w:r>
          </w:p>
          <w:p w:rsidR="008D049F" w:rsidRPr="00652F24" w:rsidRDefault="008D049F" w:rsidP="00652F24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руководитель методического объединения классных руководителей</w:t>
            </w:r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8D049F" w:rsidRPr="00652F24" w:rsidRDefault="008D049F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Воспитательная среда колледжа как условие успешной адаптации студентов нового набора.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9.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Киринская Анна Викторовна, педагог-психолог </w:t>
            </w: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 xml:space="preserve">Самооценка и </w:t>
            </w:r>
            <w:proofErr w:type="spellStart"/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>смысложизненные</w:t>
            </w:r>
            <w:proofErr w:type="spellEnd"/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 xml:space="preserve"> ориентации детей-сирот на этапе ранней юности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10.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Попова Татьяна Владимировна, социальный педагог </w:t>
            </w: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>Социальная адаптация детей-сирот к условиям современной жизни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</w:p>
        </w:tc>
      </w:tr>
      <w:tr w:rsidR="006C22B5" w:rsidRPr="00652F24" w:rsidTr="00652F24">
        <w:tc>
          <w:tcPr>
            <w:tcW w:w="10383" w:type="dxa"/>
            <w:gridSpan w:val="3"/>
          </w:tcPr>
          <w:p w:rsidR="00652F24" w:rsidRPr="00652F24" w:rsidRDefault="00224387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i/>
                <w:noProof/>
                <w:sz w:val="28"/>
                <w:szCs w:val="28"/>
              </w:rPr>
              <w:pict>
                <v:shape id="Рисунок 7" o:spid="_x0000_s1029" type="#_x0000_t75" style="position:absolute;left:0;text-align:left;margin-left:-5pt;margin-top:4.35pt;width:243.65pt;height:190.5pt;z-index:3;visibility:visible;mso-position-horizontal-relative:margin;mso-position-vertical-relative:margin">
                  <v:imagedata r:id="rId10" o:title="DSC_9034" croptop="10826f" cropright="20371f"/>
                  <w10:wrap type="square" anchorx="margin" anchory="margin"/>
                </v:shape>
              </w:pict>
            </w:r>
          </w:p>
          <w:p w:rsidR="006C22B5" w:rsidRPr="00652F24" w:rsidRDefault="00224387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224387">
              <w:rPr>
                <w:rFonts w:ascii="Times New Roman" w:eastAsiaTheme="minorEastAsia" w:hAnsi="Times New Roman"/>
                <w:b/>
                <w:i/>
                <w:noProof/>
                <w:sz w:val="28"/>
                <w:szCs w:val="28"/>
              </w:rPr>
              <w:pict>
                <v:shape id="Рисунок 8" o:spid="_x0000_s1030" type="#_x0000_t75" style="position:absolute;left:0;text-align:left;margin-left:247.6pt;margin-top:4.35pt;width:259.05pt;height:189.7pt;z-index:4;visibility:visible;mso-position-horizontal-relative:margin;mso-position-vertical-relative:margin">
                  <v:imagedata r:id="rId11" o:title="DSC_9037" cropbottom="3673f" cropleft="5330f" cropright="1263f"/>
                  <w10:wrap type="square" anchorx="margin" anchory="margin"/>
                </v:shape>
              </w:pict>
            </w:r>
            <w:r w:rsidR="006C22B5" w:rsidRPr="00652F24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Секция №3</w:t>
            </w:r>
            <w:r w:rsidR="006C22B5" w:rsidRPr="00652F24">
              <w:rPr>
                <w:rFonts w:ascii="Times New Roman" w:eastAsiaTheme="minorEastAsia" w:hAnsi="Times New Roman" w:cstheme="minorBidi"/>
                <w:b/>
                <w:bCs/>
                <w:i/>
                <w:sz w:val="28"/>
                <w:szCs w:val="28"/>
              </w:rPr>
              <w:t xml:space="preserve"> Формирование профессиональных компетенций в </w:t>
            </w:r>
            <w:r w:rsidR="006C22B5" w:rsidRPr="00652F24">
              <w:rPr>
                <w:rFonts w:ascii="Times New Roman" w:eastAsiaTheme="minorEastAsia" w:hAnsi="Times New Roman" w:cstheme="minorBidi"/>
                <w:b/>
                <w:i/>
                <w:sz w:val="28"/>
                <w:szCs w:val="28"/>
              </w:rPr>
              <w:t xml:space="preserve">образовательном и воспитательном процессах при подготовке конкурентоспособного специалиста </w:t>
            </w:r>
            <w:r w:rsidR="006C22B5" w:rsidRPr="00652F24">
              <w:rPr>
                <w:rFonts w:ascii="Times New Roman" w:eastAsiaTheme="minorEastAsia" w:hAnsi="Times New Roman" w:cstheme="minorBidi"/>
                <w:i/>
                <w:sz w:val="28"/>
                <w:szCs w:val="28"/>
              </w:rPr>
              <w:t>(ауд. 201)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Извозчикова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Ирина Анатольевна, председатель цикловой комиссии</w:t>
            </w:r>
          </w:p>
          <w:p w:rsidR="006C22B5" w:rsidRPr="00652F24" w:rsidRDefault="006C22B5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Роль воспитательной системы группы в формировании профессиональных компетенций студентов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Шелудченко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Светлана Викторовна, мастер п/о ГБОУ НПО РО ПУ 73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Формирование и мониторинг основных компетентностей конкурентоспособного выпускника профессионального образования по профессии «Мастер по обработке цифровой информации» и «Оператор электронно-вычислительных машин»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3.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>Моисеева Галина Ильинична,</w:t>
            </w:r>
          </w:p>
          <w:p w:rsidR="006C22B5" w:rsidRPr="00652F24" w:rsidRDefault="006C22B5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2F24"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Красносулинский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металлургический колледж»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Формирование  профессиональных и социально - значимых  компетенций.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>Иванюк Александр Никитич,</w:t>
            </w:r>
          </w:p>
          <w:p w:rsidR="006C22B5" w:rsidRPr="00652F24" w:rsidRDefault="006C22B5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Красносулинский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металлургический колледж»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Методы активизации работы студентов при формировании профессиональных компетенций будущего специалиста.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5.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Птущенко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Оксана Васильевна, преподаватель </w:t>
            </w: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ГБОУ </w:t>
            </w:r>
            <w:proofErr w:type="gram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«НПГК»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Создание условий для профессиональной социализации студентов специальности 151901 Технология машиностроения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6.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Трегубенко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Наталья Владимировна, преподаватель 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«Донецкий сельскохозяйственный техникум»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Социальные проекты воспитания экологической культуры как условия    реализации ФГОС СПО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7.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652F24">
              <w:rPr>
                <w:rFonts w:ascii="Times New Roman" w:hAnsi="Times New Roman"/>
                <w:sz w:val="28"/>
                <w:szCs w:val="28"/>
              </w:rPr>
              <w:t xml:space="preserve">Акимова Галина Анатольевна, преподаватель 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Классный час в системе профессионального образования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8.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Рожкова Любовь Григорьевна, ГБОУ </w:t>
            </w:r>
            <w:proofErr w:type="gramStart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 xml:space="preserve"> «Ростовский – на - Дону колледж информатизации и управления»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i/>
                <w:sz w:val="28"/>
                <w:szCs w:val="28"/>
              </w:rPr>
              <w:t>Формирование профессиональных компетенций в образовательном и воспитательном процессах.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6C22B5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52F24">
              <w:rPr>
                <w:rFonts w:ascii="Times New Roman" w:eastAsiaTheme="minorEastAsia" w:hAnsi="Times New Roman"/>
                <w:sz w:val="28"/>
                <w:szCs w:val="28"/>
              </w:rPr>
              <w:t>9.</w: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52F24">
              <w:rPr>
                <w:rFonts w:ascii="Times New Roman" w:hAnsi="Times New Roman"/>
                <w:sz w:val="28"/>
                <w:szCs w:val="28"/>
              </w:rPr>
              <w:t>Токина</w:t>
            </w:r>
            <w:proofErr w:type="spell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Елена Ивановна, старший методист ГБОУ </w:t>
            </w:r>
            <w:proofErr w:type="gramStart"/>
            <w:r w:rsidRPr="00652F24">
              <w:rPr>
                <w:rFonts w:ascii="Times New Roman" w:hAnsi="Times New Roman"/>
                <w:sz w:val="28"/>
                <w:szCs w:val="28"/>
              </w:rPr>
              <w:t>СПО РО</w:t>
            </w:r>
            <w:proofErr w:type="gramEnd"/>
            <w:r w:rsidRPr="00652F24">
              <w:rPr>
                <w:rFonts w:ascii="Times New Roman" w:hAnsi="Times New Roman"/>
                <w:sz w:val="28"/>
                <w:szCs w:val="28"/>
              </w:rPr>
              <w:t xml:space="preserve"> «НКПТиУ»</w:t>
            </w:r>
          </w:p>
        </w:tc>
        <w:tc>
          <w:tcPr>
            <w:tcW w:w="5846" w:type="dxa"/>
          </w:tcPr>
          <w:p w:rsidR="006C22B5" w:rsidRPr="00652F24" w:rsidRDefault="006C22B5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2F24">
              <w:rPr>
                <w:rFonts w:ascii="Times New Roman" w:hAnsi="Times New Roman"/>
                <w:i/>
                <w:sz w:val="28"/>
                <w:szCs w:val="28"/>
              </w:rPr>
              <w:t>Молодежный проект как средство социализации студентов колледжа</w:t>
            </w:r>
          </w:p>
        </w:tc>
      </w:tr>
      <w:tr w:rsidR="00652F24" w:rsidRPr="00652F24" w:rsidTr="00652F24">
        <w:tc>
          <w:tcPr>
            <w:tcW w:w="851" w:type="dxa"/>
          </w:tcPr>
          <w:p w:rsidR="006C22B5" w:rsidRPr="00652F24" w:rsidRDefault="00224387" w:rsidP="00652F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24387">
              <w:rPr>
                <w:rFonts w:ascii="TimesNewRoman" w:eastAsiaTheme="minorEastAsia" w:hAnsi="TimesNewRoman" w:cs="TimesNewRoman"/>
                <w:noProof/>
                <w:sz w:val="28"/>
                <w:szCs w:val="28"/>
              </w:rPr>
              <w:pict>
                <v:shape id="_x0000_s1036" type="#_x0000_t75" style="position:absolute;left:0;text-align:left;margin-left:14.3pt;margin-top:7.3pt;width:252.25pt;height:167.65pt;z-index:8;mso-position-horizontal-relative:margin;mso-position-vertical-relative:margin">
                  <v:imagedata r:id="rId12" o:title="DSC_9093"/>
                  <w10:wrap anchorx="margin" anchory="margin"/>
                </v:shape>
              </w:pict>
            </w:r>
          </w:p>
        </w:tc>
        <w:tc>
          <w:tcPr>
            <w:tcW w:w="3686" w:type="dxa"/>
          </w:tcPr>
          <w:p w:rsidR="006C22B5" w:rsidRPr="00652F24" w:rsidRDefault="006C22B5" w:rsidP="00652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46" w:type="dxa"/>
          </w:tcPr>
          <w:p w:rsidR="006C22B5" w:rsidRPr="00652F24" w:rsidRDefault="00224387" w:rsidP="00652F2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24387">
              <w:rPr>
                <w:rFonts w:ascii="TimesNewRoman" w:eastAsiaTheme="minorEastAsia" w:hAnsi="TimesNewRoman" w:cs="TimesNewRoman"/>
                <w:noProof/>
                <w:sz w:val="28"/>
                <w:szCs w:val="28"/>
              </w:rPr>
              <w:pict>
                <v:shape id="Рисунок 4" o:spid="_x0000_s1037" type="#_x0000_t75" style="position:absolute;left:0;text-align:left;margin-left:39.7pt;margin-top:7.3pt;width:253.85pt;height:168.3pt;z-index:7;visibility:visible;mso-position-horizontal-relative:margin;mso-position-vertical-relative:margin">
                  <v:imagedata r:id="rId13" o:title="DSC_9003"/>
                  <w10:wrap type="square" anchorx="margin" anchory="margin"/>
                </v:shape>
              </w:pict>
            </w:r>
          </w:p>
        </w:tc>
      </w:tr>
    </w:tbl>
    <w:p w:rsidR="00652F24" w:rsidRDefault="00652F24" w:rsidP="00B07978">
      <w:pPr>
        <w:rPr>
          <w:rFonts w:ascii="TimesNewRoman" w:hAnsi="TimesNewRoman" w:cs="TimesNewRoman"/>
          <w:sz w:val="28"/>
          <w:szCs w:val="28"/>
        </w:rPr>
      </w:pPr>
    </w:p>
    <w:p w:rsidR="008D049F" w:rsidRPr="00811F45" w:rsidRDefault="008D049F" w:rsidP="00B07978">
      <w:pPr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Рекомендации у</w:t>
      </w:r>
      <w:r w:rsidRPr="00811F45">
        <w:rPr>
          <w:rFonts w:ascii="TimesNewRoman" w:hAnsi="TimesNewRoman" w:cs="TimesNewRoman"/>
          <w:sz w:val="28"/>
          <w:szCs w:val="28"/>
        </w:rPr>
        <w:t>частник</w:t>
      </w:r>
      <w:r>
        <w:rPr>
          <w:rFonts w:ascii="TimesNewRoman" w:hAnsi="TimesNewRoman" w:cs="TimesNewRoman"/>
          <w:sz w:val="28"/>
          <w:szCs w:val="28"/>
        </w:rPr>
        <w:t>ов конференции:</w:t>
      </w:r>
    </w:p>
    <w:p w:rsidR="008D049F" w:rsidRPr="00811F45" w:rsidRDefault="008D049F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1F45">
        <w:rPr>
          <w:rFonts w:ascii="Times New Roman" w:hAnsi="Times New Roman"/>
          <w:color w:val="252525"/>
          <w:sz w:val="28"/>
          <w:szCs w:val="28"/>
        </w:rPr>
        <w:t>1. н</w:t>
      </w:r>
      <w:r w:rsidRPr="00811F45">
        <w:rPr>
          <w:rFonts w:ascii="Times New Roman" w:hAnsi="Times New Roman"/>
          <w:bCs/>
          <w:sz w:val="28"/>
          <w:szCs w:val="28"/>
        </w:rPr>
        <w:t xml:space="preserve">аправить </w:t>
      </w:r>
      <w:r w:rsidRPr="00811F45">
        <w:rPr>
          <w:rFonts w:ascii="TimesNewRoman" w:hAnsi="TimesNewRoman" w:cs="TimesNewRoman"/>
          <w:sz w:val="28"/>
          <w:szCs w:val="28"/>
        </w:rPr>
        <w:t xml:space="preserve">деятельность педагогического сообщества </w:t>
      </w:r>
      <w:r w:rsidRPr="00811F45">
        <w:rPr>
          <w:rFonts w:ascii="Times New Roman" w:hAnsi="Times New Roman"/>
          <w:sz w:val="28"/>
          <w:szCs w:val="28"/>
        </w:rPr>
        <w:t xml:space="preserve">на создание в образовательных учреждениях новой образовательной среды и ее инфраструктуры в соответствии с </w:t>
      </w:r>
      <w:proofErr w:type="spellStart"/>
      <w:r w:rsidRPr="00811F45">
        <w:rPr>
          <w:rFonts w:ascii="Times New Roman" w:hAnsi="Times New Roman"/>
          <w:sz w:val="28"/>
          <w:szCs w:val="28"/>
        </w:rPr>
        <w:t>компетентностным</w:t>
      </w:r>
      <w:proofErr w:type="spellEnd"/>
      <w:r w:rsidRPr="00811F45">
        <w:rPr>
          <w:rFonts w:ascii="Times New Roman" w:hAnsi="Times New Roman"/>
          <w:sz w:val="28"/>
          <w:szCs w:val="28"/>
        </w:rPr>
        <w:t xml:space="preserve">, системно - </w:t>
      </w:r>
      <w:proofErr w:type="spellStart"/>
      <w:r w:rsidRPr="00811F45">
        <w:rPr>
          <w:rFonts w:ascii="Times New Roman" w:hAnsi="Times New Roman"/>
          <w:sz w:val="28"/>
          <w:szCs w:val="28"/>
        </w:rPr>
        <w:lastRenderedPageBreak/>
        <w:t>деятельностным</w:t>
      </w:r>
      <w:proofErr w:type="spellEnd"/>
      <w:r w:rsidRPr="00811F45">
        <w:rPr>
          <w:rFonts w:ascii="Times New Roman" w:hAnsi="Times New Roman"/>
          <w:sz w:val="28"/>
          <w:szCs w:val="28"/>
        </w:rPr>
        <w:t xml:space="preserve"> подходом, учитывающей потребности обучающихся в их </w:t>
      </w:r>
      <w:proofErr w:type="spellStart"/>
      <w:r w:rsidRPr="00811F45">
        <w:rPr>
          <w:rFonts w:ascii="Times New Roman" w:hAnsi="Times New Roman"/>
          <w:sz w:val="28"/>
          <w:szCs w:val="28"/>
        </w:rPr>
        <w:t>здоровьесбережении</w:t>
      </w:r>
      <w:proofErr w:type="spellEnd"/>
      <w:r w:rsidRPr="00811F45">
        <w:rPr>
          <w:rFonts w:ascii="Times New Roman" w:hAnsi="Times New Roman"/>
          <w:sz w:val="28"/>
          <w:szCs w:val="28"/>
        </w:rPr>
        <w:t>, развитии творческих способностей в различных видах деятельности;</w:t>
      </w:r>
    </w:p>
    <w:p w:rsidR="008D049F" w:rsidRPr="00811F45" w:rsidRDefault="008D049F" w:rsidP="008D049F">
      <w:pPr>
        <w:autoSpaceDE w:val="0"/>
        <w:autoSpaceDN w:val="0"/>
        <w:adjustRightInd w:val="0"/>
        <w:spacing w:after="0"/>
        <w:rPr>
          <w:rFonts w:ascii="TimesNewRoman" w:hAnsi="TimesNewRoman" w:cs="TimesNewRoman"/>
          <w:color w:val="000000"/>
          <w:sz w:val="28"/>
          <w:szCs w:val="28"/>
        </w:rPr>
      </w:pPr>
      <w:r w:rsidRPr="00811F45">
        <w:rPr>
          <w:rFonts w:ascii="TimesNewRoman" w:hAnsi="TimesNewRoman" w:cs="TimesNewRoman"/>
          <w:color w:val="000000"/>
          <w:sz w:val="28"/>
          <w:szCs w:val="28"/>
        </w:rPr>
        <w:t xml:space="preserve">2. совершенствовать содержание, формы и средства воспитания молодежи в ОУ, охватывающее на системных основаниях учебную и </w:t>
      </w:r>
      <w:proofErr w:type="spellStart"/>
      <w:r w:rsidRPr="00811F45">
        <w:rPr>
          <w:rFonts w:ascii="TimesNewRoman" w:hAnsi="TimesNewRoman" w:cs="TimesNewRoman"/>
          <w:color w:val="000000"/>
          <w:sz w:val="28"/>
          <w:szCs w:val="28"/>
        </w:rPr>
        <w:t>внеучебную</w:t>
      </w:r>
      <w:proofErr w:type="spellEnd"/>
      <w:r w:rsidRPr="00811F45">
        <w:rPr>
          <w:rFonts w:ascii="TimesNewRoman" w:hAnsi="TimesNewRoman" w:cs="TimesNewRoman"/>
          <w:color w:val="000000"/>
          <w:sz w:val="28"/>
          <w:szCs w:val="28"/>
        </w:rPr>
        <w:t xml:space="preserve"> работу;</w:t>
      </w:r>
    </w:p>
    <w:p w:rsidR="008D049F" w:rsidRPr="00811F45" w:rsidRDefault="008D049F" w:rsidP="008D049F">
      <w:pPr>
        <w:autoSpaceDE w:val="0"/>
        <w:autoSpaceDN w:val="0"/>
        <w:adjustRightInd w:val="0"/>
        <w:spacing w:after="0"/>
        <w:jc w:val="both"/>
        <w:rPr>
          <w:rFonts w:ascii="TimesNewRoman" w:hAnsi="TimesNewRoman" w:cs="TimesNewRoman"/>
          <w:color w:val="000000"/>
          <w:sz w:val="28"/>
          <w:szCs w:val="28"/>
        </w:rPr>
      </w:pPr>
      <w:r w:rsidRPr="00811F45">
        <w:rPr>
          <w:rFonts w:ascii="TimesNewRoman" w:hAnsi="TimesNewRoman" w:cs="TimesNewRoman"/>
          <w:color w:val="000000"/>
          <w:sz w:val="28"/>
          <w:szCs w:val="28"/>
        </w:rPr>
        <w:t xml:space="preserve">3. активно расширять социально-педагогическую инфраструктуру воспитания путем создания многоуровневого воспитательного пространства, включая в воспитательную работу в образовательных учреждениях общественные объединения, фонды, </w:t>
      </w:r>
      <w:proofErr w:type="spellStart"/>
      <w:r w:rsidRPr="00811F45">
        <w:rPr>
          <w:rFonts w:ascii="TimesNewRoman" w:hAnsi="TimesNewRoman" w:cs="TimesNewRoman"/>
          <w:color w:val="000000"/>
          <w:sz w:val="28"/>
          <w:szCs w:val="28"/>
        </w:rPr>
        <w:t>досуговые</w:t>
      </w:r>
      <w:proofErr w:type="spellEnd"/>
      <w:r w:rsidRPr="00811F45">
        <w:rPr>
          <w:rFonts w:ascii="TimesNewRoman" w:hAnsi="TimesNewRoman" w:cs="TimesNewRoman"/>
          <w:color w:val="000000"/>
          <w:sz w:val="28"/>
          <w:szCs w:val="28"/>
        </w:rPr>
        <w:t xml:space="preserve"> центры и другие субъекты воспитания, делая особый акцент на развитие студенческого самоуправления;</w:t>
      </w:r>
    </w:p>
    <w:p w:rsidR="008D049F" w:rsidRPr="00811F45" w:rsidRDefault="008D049F" w:rsidP="008D049F">
      <w:pPr>
        <w:autoSpaceDE w:val="0"/>
        <w:autoSpaceDN w:val="0"/>
        <w:adjustRightInd w:val="0"/>
        <w:spacing w:after="0"/>
        <w:jc w:val="both"/>
        <w:rPr>
          <w:rFonts w:ascii="TimesNewRoman" w:hAnsi="TimesNewRoman" w:cs="TimesNewRoman"/>
          <w:sz w:val="28"/>
          <w:szCs w:val="28"/>
        </w:rPr>
      </w:pPr>
      <w:r w:rsidRPr="00811F45">
        <w:rPr>
          <w:rFonts w:ascii="TimesNewRoman" w:hAnsi="TimesNewRoman" w:cs="TimesNewRoman"/>
          <w:color w:val="000000"/>
          <w:sz w:val="28"/>
          <w:szCs w:val="28"/>
        </w:rPr>
        <w:t>4. выстраивать воспитательную деятельность с позиций системного, интегрального и ценностного подходов к проблеме здоровья,</w:t>
      </w:r>
      <w:r w:rsidRPr="00811F45">
        <w:rPr>
          <w:rFonts w:ascii="TimesNewRoman" w:hAnsi="TimesNewRoman" w:cs="TimesNewRoman"/>
          <w:sz w:val="28"/>
          <w:szCs w:val="28"/>
        </w:rPr>
        <w:t xml:space="preserve"> которая опосредует поведение, личностное развитие молодежи;</w:t>
      </w:r>
    </w:p>
    <w:p w:rsidR="008D049F" w:rsidRPr="00811F45" w:rsidRDefault="008D049F" w:rsidP="008D049F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11F45">
        <w:rPr>
          <w:rFonts w:ascii="Times New Roman" w:hAnsi="Times New Roman"/>
          <w:sz w:val="28"/>
          <w:szCs w:val="28"/>
        </w:rPr>
        <w:t>5. обратить особое внимание на работу со студентами и учащимися, требующими коррекционного подхода.</w:t>
      </w:r>
    </w:p>
    <w:p w:rsidR="008D049F" w:rsidRPr="00811F45" w:rsidRDefault="008D049F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1F45">
        <w:rPr>
          <w:rFonts w:ascii="Times New Roman" w:hAnsi="Times New Roman"/>
          <w:sz w:val="28"/>
          <w:szCs w:val="28"/>
        </w:rPr>
        <w:t>6. обеспечить реализацию права каждого обучающегося на качественное  образование, создание  равных условий для успешной социализации в колледже;</w:t>
      </w:r>
    </w:p>
    <w:p w:rsidR="008D049F" w:rsidRPr="00811F45" w:rsidRDefault="008D049F" w:rsidP="008D049F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11F45">
        <w:rPr>
          <w:rFonts w:ascii="Times New Roman" w:hAnsi="Times New Roman"/>
          <w:bCs/>
          <w:sz w:val="28"/>
          <w:szCs w:val="28"/>
          <w:lang w:eastAsia="ru-RU"/>
        </w:rPr>
        <w:t>7.</w:t>
      </w:r>
      <w:r w:rsidRPr="00811F45">
        <w:rPr>
          <w:sz w:val="28"/>
          <w:szCs w:val="28"/>
        </w:rPr>
        <w:t xml:space="preserve"> </w:t>
      </w:r>
      <w:r w:rsidRPr="00811F45">
        <w:rPr>
          <w:rFonts w:ascii="Times New Roman" w:hAnsi="Times New Roman"/>
          <w:sz w:val="28"/>
          <w:szCs w:val="28"/>
        </w:rPr>
        <w:t>уделять внимание укреплению материально-технической базы и созданию современной инфраструктуры образовательного процесса в соответствии с требованиями нового поколения образовательных стандартов;</w:t>
      </w:r>
    </w:p>
    <w:p w:rsidR="008D049F" w:rsidRPr="00811F45" w:rsidRDefault="008D049F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1F45">
        <w:rPr>
          <w:rFonts w:ascii="Times New Roman" w:hAnsi="Times New Roman"/>
          <w:sz w:val="28"/>
          <w:szCs w:val="28"/>
        </w:rPr>
        <w:t>8</w:t>
      </w:r>
      <w:r w:rsidRPr="00811F45">
        <w:rPr>
          <w:sz w:val="28"/>
          <w:szCs w:val="28"/>
        </w:rPr>
        <w:t xml:space="preserve">. </w:t>
      </w:r>
      <w:r w:rsidRPr="00811F45">
        <w:rPr>
          <w:rFonts w:ascii="Times New Roman" w:hAnsi="Times New Roman"/>
          <w:sz w:val="28"/>
          <w:szCs w:val="28"/>
        </w:rPr>
        <w:t>проводить выявление, обобщение и распространение лучшего опыта работы по применению наиболее эффективных форм работы с молодежью в системе начального и среднего профессионального образования территориального объединения;</w:t>
      </w:r>
    </w:p>
    <w:p w:rsidR="008D049F" w:rsidRDefault="008D049F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1F45">
        <w:rPr>
          <w:rFonts w:ascii="Times New Roman" w:hAnsi="Times New Roman"/>
          <w:sz w:val="28"/>
          <w:szCs w:val="28"/>
        </w:rPr>
        <w:t xml:space="preserve">9. сформировать по докладам и издать сборник материалов Конференции. </w:t>
      </w:r>
    </w:p>
    <w:p w:rsidR="005B7F35" w:rsidRDefault="005B7F35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анкетирования:</w:t>
      </w:r>
    </w:p>
    <w:p w:rsidR="005B7F35" w:rsidRDefault="005B7F35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оценка организации конференции </w:t>
      </w:r>
      <w:proofErr w:type="gramStart"/>
      <w:r>
        <w:rPr>
          <w:rFonts w:ascii="Times New Roman" w:hAnsi="Times New Roman"/>
          <w:sz w:val="28"/>
          <w:szCs w:val="28"/>
        </w:rPr>
        <w:t>–в</w:t>
      </w:r>
      <w:proofErr w:type="gramEnd"/>
      <w:r>
        <w:rPr>
          <w:rFonts w:ascii="Times New Roman" w:hAnsi="Times New Roman"/>
          <w:sz w:val="28"/>
          <w:szCs w:val="28"/>
        </w:rPr>
        <w:t>ысокая (95%)</w:t>
      </w:r>
    </w:p>
    <w:p w:rsidR="005B7F35" w:rsidRDefault="005B7F35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 Ваш взгляд, нуждаются ли педагогические работники ОУ ПО в конференциях по данной тематике? – да (96%).</w:t>
      </w:r>
      <w:proofErr w:type="gramEnd"/>
    </w:p>
    <w:p w:rsidR="005B7F35" w:rsidRDefault="005B7F35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участника конференции</w:t>
      </w:r>
      <w:r w:rsidR="00E25EC5">
        <w:rPr>
          <w:rFonts w:ascii="Times New Roman" w:hAnsi="Times New Roman"/>
          <w:sz w:val="28"/>
          <w:szCs w:val="28"/>
        </w:rPr>
        <w:t>:</w:t>
      </w:r>
    </w:p>
    <w:p w:rsidR="005B7F35" w:rsidRDefault="00E25EC5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B7F35">
        <w:rPr>
          <w:rFonts w:ascii="Times New Roman" w:hAnsi="Times New Roman"/>
          <w:sz w:val="28"/>
          <w:szCs w:val="28"/>
        </w:rPr>
        <w:t>Благодарим за организацию на высоком уровне, за профессионализм, психологически комфортный климат в вашем колледже</w:t>
      </w:r>
      <w:r>
        <w:rPr>
          <w:rFonts w:ascii="Times New Roman" w:hAnsi="Times New Roman"/>
          <w:sz w:val="28"/>
          <w:szCs w:val="28"/>
        </w:rPr>
        <w:t>»</w:t>
      </w:r>
      <w:r w:rsidR="005B7F35">
        <w:rPr>
          <w:rFonts w:ascii="Times New Roman" w:hAnsi="Times New Roman"/>
          <w:sz w:val="28"/>
          <w:szCs w:val="28"/>
        </w:rPr>
        <w:t>.</w:t>
      </w:r>
    </w:p>
    <w:p w:rsidR="005B7F35" w:rsidRDefault="005B7F35" w:rsidP="005B7F3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ГБОУ НПО РО ПУ-73 г. </w:t>
      </w:r>
      <w:proofErr w:type="spellStart"/>
      <w:r>
        <w:rPr>
          <w:rFonts w:ascii="Times New Roman" w:hAnsi="Times New Roman"/>
          <w:sz w:val="28"/>
          <w:szCs w:val="28"/>
        </w:rPr>
        <w:t>Семикаракорск</w:t>
      </w:r>
      <w:proofErr w:type="spellEnd"/>
    </w:p>
    <w:p w:rsidR="005B7F35" w:rsidRDefault="005B7F35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D049F" w:rsidRPr="00811F45" w:rsidRDefault="008D049F" w:rsidP="008D049F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11F45">
        <w:rPr>
          <w:rFonts w:ascii="Times New Roman" w:hAnsi="Times New Roman"/>
          <w:sz w:val="28"/>
          <w:szCs w:val="28"/>
        </w:rPr>
        <w:t>Участники педагогической научно-практической конференции выра</w:t>
      </w:r>
      <w:r>
        <w:rPr>
          <w:rFonts w:ascii="Times New Roman" w:hAnsi="Times New Roman"/>
          <w:sz w:val="28"/>
          <w:szCs w:val="28"/>
        </w:rPr>
        <w:t xml:space="preserve">зили </w:t>
      </w:r>
      <w:r w:rsidRPr="00811F45">
        <w:rPr>
          <w:rFonts w:ascii="Times New Roman" w:hAnsi="Times New Roman"/>
          <w:sz w:val="28"/>
          <w:szCs w:val="28"/>
        </w:rPr>
        <w:t xml:space="preserve">уверенность в том, что модернизация системы профессионального </w:t>
      </w:r>
      <w:r w:rsidRPr="00811F45">
        <w:rPr>
          <w:rFonts w:ascii="Times New Roman" w:hAnsi="Times New Roman"/>
          <w:sz w:val="28"/>
          <w:szCs w:val="28"/>
        </w:rPr>
        <w:lastRenderedPageBreak/>
        <w:t xml:space="preserve">образования может и должна стать консолидирующим фактором для всей системы образования. </w:t>
      </w:r>
    </w:p>
    <w:p w:rsidR="008D049F" w:rsidRPr="00811F45" w:rsidRDefault="008D049F" w:rsidP="008D049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811F45">
        <w:rPr>
          <w:rFonts w:ascii="Times New Roman" w:hAnsi="Times New Roman"/>
          <w:sz w:val="28"/>
          <w:szCs w:val="28"/>
        </w:rPr>
        <w:t>Правильно выбранные образовательные стратегии, высокий профессионализм, ответственность и инициатива всех участников процесса обучения и воспитания позволят и дальше осваивать и внедрять новые образовательные стандарты и добиваться хороших результатов.</w:t>
      </w:r>
    </w:p>
    <w:p w:rsidR="0000654B" w:rsidRPr="0019180B" w:rsidRDefault="0000654B" w:rsidP="008D049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0654B" w:rsidRPr="0019180B" w:rsidRDefault="0000654B" w:rsidP="0000654B">
      <w:pPr>
        <w:rPr>
          <w:rFonts w:ascii="Times New Roman" w:hAnsi="Times New Roman"/>
          <w:sz w:val="28"/>
          <w:szCs w:val="28"/>
        </w:rPr>
      </w:pPr>
    </w:p>
    <w:sectPr w:rsidR="0000654B" w:rsidRPr="0019180B" w:rsidSect="00545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21742"/>
    <w:multiLevelType w:val="hybridMultilevel"/>
    <w:tmpl w:val="D520CD32"/>
    <w:lvl w:ilvl="0" w:tplc="6EF2D1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654B"/>
    <w:rsid w:val="0000654B"/>
    <w:rsid w:val="00112D5E"/>
    <w:rsid w:val="0019180B"/>
    <w:rsid w:val="00224387"/>
    <w:rsid w:val="002E7BFA"/>
    <w:rsid w:val="002F1934"/>
    <w:rsid w:val="0044460F"/>
    <w:rsid w:val="00545E8C"/>
    <w:rsid w:val="00552EE7"/>
    <w:rsid w:val="00574083"/>
    <w:rsid w:val="005B7F35"/>
    <w:rsid w:val="00652F24"/>
    <w:rsid w:val="006C22B5"/>
    <w:rsid w:val="007A3D09"/>
    <w:rsid w:val="00876357"/>
    <w:rsid w:val="008D049F"/>
    <w:rsid w:val="00915C25"/>
    <w:rsid w:val="00932365"/>
    <w:rsid w:val="00944E06"/>
    <w:rsid w:val="00A54E7B"/>
    <w:rsid w:val="00AC3331"/>
    <w:rsid w:val="00B07978"/>
    <w:rsid w:val="00BA6516"/>
    <w:rsid w:val="00E25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E8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80B"/>
    <w:pPr>
      <w:ind w:left="720"/>
      <w:contextualSpacing/>
    </w:pPr>
    <w:rPr>
      <w:rFonts w:eastAsia="Calibri"/>
      <w:lang w:eastAsia="en-US"/>
    </w:rPr>
  </w:style>
  <w:style w:type="paragraph" w:styleId="a4">
    <w:name w:val="Normal (Web)"/>
    <w:basedOn w:val="a"/>
    <w:rsid w:val="008D049F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8D04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C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2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109E9-3286-471C-8310-F234F8C6A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1627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НКПТиУ</Company>
  <LinksUpToDate>false</LinksUpToDate>
  <CharactersWithSpaces>10885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4</cp:revision>
  <dcterms:created xsi:type="dcterms:W3CDTF">2013-05-31T06:00:00Z</dcterms:created>
  <dcterms:modified xsi:type="dcterms:W3CDTF">2013-05-31T12:15:00Z</dcterms:modified>
</cp:coreProperties>
</file>