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EE" w:rsidRDefault="00257BEE">
      <w:pPr>
        <w:spacing w:line="259" w:lineRule="auto"/>
        <w:ind w:left="709" w:hanging="284"/>
        <w:rPr>
          <w:b w:val="0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-1032511</wp:posOffset>
            </wp:positionH>
            <wp:positionV relativeFrom="paragraph">
              <wp:posOffset>-691515</wp:posOffset>
            </wp:positionV>
            <wp:extent cx="7287713" cy="99250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478" cy="993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0000"/>
          <w:szCs w:val="28"/>
        </w:rPr>
        <w:br w:type="page"/>
      </w:r>
      <w:bookmarkStart w:id="0" w:name="_GoBack"/>
      <w:bookmarkEnd w:id="0"/>
    </w:p>
    <w:p w:rsidR="00B362E2" w:rsidRPr="00792F51" w:rsidRDefault="00B362E2" w:rsidP="00257BEE">
      <w:pPr>
        <w:spacing w:after="14" w:line="276" w:lineRule="auto"/>
        <w:ind w:left="1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color w:val="000000"/>
          <w:szCs w:val="28"/>
        </w:rPr>
        <w:lastRenderedPageBreak/>
        <w:t>обучающихся, повышения мотивации и творческой активности педагогических работников в рамках наставничества обучающихся.</w:t>
      </w:r>
    </w:p>
    <w:p w:rsidR="00B362E2" w:rsidRPr="000A6D12" w:rsidRDefault="00B362E2" w:rsidP="000A6D12">
      <w:pPr>
        <w:spacing w:after="14" w:line="276" w:lineRule="auto"/>
        <w:ind w:left="1" w:firstLine="709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color w:val="000000"/>
          <w:szCs w:val="28"/>
        </w:rPr>
        <w:t xml:space="preserve">Проведение олимпиады направлено на решение следующих </w:t>
      </w:r>
      <w:r w:rsidRPr="00785611">
        <w:rPr>
          <w:b w:val="0"/>
          <w:i/>
          <w:color w:val="000000"/>
          <w:szCs w:val="28"/>
        </w:rPr>
        <w:t>задач</w:t>
      </w:r>
      <w:r w:rsidRPr="000A6D12">
        <w:rPr>
          <w:b w:val="0"/>
          <w:color w:val="000000"/>
          <w:szCs w:val="28"/>
        </w:rPr>
        <w:t xml:space="preserve">: </w:t>
      </w:r>
    </w:p>
    <w:p w:rsidR="00B362E2" w:rsidRPr="000A6D12" w:rsidRDefault="00B362E2" w:rsidP="00785611">
      <w:pPr>
        <w:spacing w:after="14" w:line="276" w:lineRule="auto"/>
        <w:ind w:left="1" w:right="-143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color w:val="000000"/>
          <w:szCs w:val="28"/>
        </w:rPr>
        <w:t xml:space="preserve"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стимулирование студентов к дальнейшему профессиональному и личностному развитию, повышение интереса к будущей профессиональной деятельности; развитие конкурентной среды в сфере среднего профессионального образования (далее – СПО), повышение престижности специальностей СПО; обмен передовым педагогическим опытом в области СПО; развитие профессиональной ориентации граждан; </w:t>
      </w:r>
      <w:r w:rsidR="00DB4436" w:rsidRPr="000A6D12">
        <w:rPr>
          <w:b w:val="0"/>
          <w:color w:val="000000"/>
          <w:szCs w:val="28"/>
        </w:rPr>
        <w:t xml:space="preserve">повышение </w:t>
      </w:r>
      <w:r w:rsidR="00DB4436" w:rsidRPr="000A6D12">
        <w:rPr>
          <w:b w:val="0"/>
          <w:color w:val="000000"/>
          <w:szCs w:val="28"/>
        </w:rPr>
        <w:tab/>
        <w:t xml:space="preserve">роли работодателей </w:t>
      </w:r>
      <w:r w:rsidRPr="000A6D12">
        <w:rPr>
          <w:b w:val="0"/>
          <w:color w:val="000000"/>
          <w:szCs w:val="28"/>
        </w:rPr>
        <w:t xml:space="preserve">в </w:t>
      </w:r>
      <w:r w:rsidRPr="000A6D12">
        <w:rPr>
          <w:b w:val="0"/>
          <w:color w:val="000000"/>
          <w:szCs w:val="28"/>
        </w:rPr>
        <w:tab/>
        <w:t>об</w:t>
      </w:r>
      <w:r w:rsidR="00DB4436" w:rsidRPr="000A6D12">
        <w:rPr>
          <w:b w:val="0"/>
          <w:color w:val="000000"/>
          <w:szCs w:val="28"/>
        </w:rPr>
        <w:t xml:space="preserve">еспечении </w:t>
      </w:r>
      <w:r w:rsidR="00DB4436" w:rsidRPr="000A6D12">
        <w:rPr>
          <w:b w:val="0"/>
          <w:color w:val="000000"/>
          <w:szCs w:val="28"/>
        </w:rPr>
        <w:tab/>
        <w:t xml:space="preserve">качества </w:t>
      </w:r>
      <w:r w:rsidR="00DB4436" w:rsidRPr="000A6D12">
        <w:rPr>
          <w:b w:val="0"/>
          <w:color w:val="000000"/>
          <w:szCs w:val="28"/>
        </w:rPr>
        <w:tab/>
        <w:t xml:space="preserve">подготовки </w:t>
      </w:r>
      <w:r w:rsidRPr="000A6D12">
        <w:rPr>
          <w:b w:val="0"/>
          <w:color w:val="000000"/>
          <w:szCs w:val="28"/>
        </w:rPr>
        <w:t xml:space="preserve">специалистов среднего звена; интеграция разработанных оценочных средств, методических  и информационных материалов в процесс подготовки специалистов среднего звена. </w:t>
      </w:r>
    </w:p>
    <w:p w:rsidR="00B14DA8" w:rsidRPr="000A6D12" w:rsidRDefault="00091A5E" w:rsidP="000A6D12">
      <w:pPr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b w:val="0"/>
          <w:szCs w:val="28"/>
        </w:rPr>
        <w:t>1.3.</w:t>
      </w:r>
      <w:r w:rsidRPr="000A6D12">
        <w:rPr>
          <w:b w:val="0"/>
          <w:szCs w:val="28"/>
        </w:rPr>
        <w:tab/>
      </w:r>
      <w:r w:rsidR="00B14DA8" w:rsidRPr="000A6D12">
        <w:rPr>
          <w:rFonts w:eastAsia="Calibri"/>
          <w:b w:val="0"/>
          <w:szCs w:val="28"/>
          <w:lang w:eastAsia="en-US"/>
        </w:rPr>
        <w:t xml:space="preserve">Ключевыми принципами олимпиады профессионального мастерства являются информационная открытость, справедливость, партнерство и инновации. </w:t>
      </w:r>
    </w:p>
    <w:p w:rsidR="00B14DA8" w:rsidRPr="00B14DA8" w:rsidRDefault="00B14DA8" w:rsidP="000A6D12">
      <w:pPr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1.4</w:t>
      </w:r>
      <w:r w:rsidRPr="00B14DA8">
        <w:rPr>
          <w:rFonts w:eastAsia="Calibri"/>
          <w:b w:val="0"/>
          <w:szCs w:val="28"/>
          <w:lang w:eastAsia="en-US"/>
        </w:rPr>
        <w:t xml:space="preserve">. Организаторами олимпиады профессионального мастерства студентов педагогических колледжей Ростовской области являются: </w:t>
      </w:r>
    </w:p>
    <w:p w:rsidR="00B14DA8" w:rsidRPr="00B14DA8" w:rsidRDefault="00B14DA8" w:rsidP="000A6D12">
      <w:pPr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B14DA8">
        <w:rPr>
          <w:rFonts w:eastAsia="Calibri"/>
          <w:b w:val="0"/>
          <w:szCs w:val="28"/>
          <w:lang w:eastAsia="en-US"/>
        </w:rPr>
        <w:t>-Министерство общего и профессионального образования Ростовской области;</w:t>
      </w:r>
    </w:p>
    <w:p w:rsidR="00B14DA8" w:rsidRPr="00B14DA8" w:rsidRDefault="00B14DA8" w:rsidP="000A6D12">
      <w:pPr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B14DA8">
        <w:rPr>
          <w:rFonts w:eastAsia="Calibri"/>
          <w:b w:val="0"/>
          <w:szCs w:val="28"/>
          <w:lang w:eastAsia="en-US"/>
        </w:rPr>
        <w:t>- Совет директоров учреждений профессионального образования Ростовской области;</w:t>
      </w:r>
    </w:p>
    <w:p w:rsidR="00B14DA8" w:rsidRPr="000A6D12" w:rsidRDefault="00B14DA8" w:rsidP="000A6D12">
      <w:pPr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B14DA8">
        <w:rPr>
          <w:rFonts w:eastAsia="Calibri"/>
          <w:b w:val="0"/>
          <w:szCs w:val="28"/>
          <w:lang w:eastAsia="en-US"/>
        </w:rPr>
        <w:t>-государственное бюджетное профессиональное образовательное учреждение Ростовской области «</w:t>
      </w:r>
      <w:r w:rsidR="006C7301" w:rsidRPr="000A6D12">
        <w:rPr>
          <w:rFonts w:eastAsia="Calibri"/>
          <w:b w:val="0"/>
          <w:szCs w:val="28"/>
          <w:lang w:eastAsia="en-US"/>
        </w:rPr>
        <w:t>Зерноградский</w:t>
      </w:r>
      <w:r w:rsidRPr="00B14DA8">
        <w:rPr>
          <w:rFonts w:eastAsia="Calibri"/>
          <w:b w:val="0"/>
          <w:szCs w:val="28"/>
          <w:lang w:eastAsia="en-US"/>
        </w:rPr>
        <w:t xml:space="preserve"> педагогический колледж» (ГБПОУ РО </w:t>
      </w:r>
      <w:r w:rsidR="006C7301" w:rsidRPr="000A6D12">
        <w:rPr>
          <w:rFonts w:eastAsia="Calibri"/>
          <w:b w:val="0"/>
          <w:szCs w:val="28"/>
          <w:lang w:eastAsia="en-US"/>
        </w:rPr>
        <w:t>«Зерн</w:t>
      </w:r>
      <w:r w:rsidRPr="00B14DA8">
        <w:rPr>
          <w:rFonts w:eastAsia="Calibri"/>
          <w:b w:val="0"/>
          <w:szCs w:val="28"/>
          <w:lang w:eastAsia="en-US"/>
        </w:rPr>
        <w:t xml:space="preserve">ПК»). </w:t>
      </w:r>
    </w:p>
    <w:p w:rsidR="00091A5E" w:rsidRPr="000A6D12" w:rsidRDefault="00091A5E" w:rsidP="000A6D12">
      <w:pPr>
        <w:tabs>
          <w:tab w:val="left" w:pos="851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Региональный этап </w:t>
      </w:r>
      <w:r w:rsidR="00DB4436" w:rsidRPr="000A6D12">
        <w:rPr>
          <w:b w:val="0"/>
          <w:szCs w:val="28"/>
        </w:rPr>
        <w:t xml:space="preserve">Всероссийской олимпиады профессионального мастерства </w:t>
      </w:r>
      <w:r w:rsidRPr="000A6D12">
        <w:rPr>
          <w:b w:val="0"/>
          <w:szCs w:val="28"/>
        </w:rPr>
        <w:t xml:space="preserve">проводится на базе ГБПОУ </w:t>
      </w:r>
      <w:r w:rsidR="00DB4436" w:rsidRPr="000A6D12">
        <w:rPr>
          <w:b w:val="0"/>
          <w:szCs w:val="28"/>
        </w:rPr>
        <w:t>РО</w:t>
      </w:r>
      <w:r w:rsidRPr="000A6D12">
        <w:rPr>
          <w:b w:val="0"/>
          <w:szCs w:val="28"/>
        </w:rPr>
        <w:t xml:space="preserve"> «</w:t>
      </w:r>
      <w:r w:rsidR="00DB4436" w:rsidRPr="000A6D12">
        <w:rPr>
          <w:b w:val="0"/>
          <w:szCs w:val="28"/>
        </w:rPr>
        <w:t xml:space="preserve">Зерноградский </w:t>
      </w:r>
      <w:r w:rsidRPr="000A6D12">
        <w:rPr>
          <w:b w:val="0"/>
          <w:szCs w:val="28"/>
        </w:rPr>
        <w:t>педагог</w:t>
      </w:r>
      <w:r w:rsidR="00DB4436" w:rsidRPr="000A6D12">
        <w:rPr>
          <w:b w:val="0"/>
          <w:szCs w:val="28"/>
        </w:rPr>
        <w:t>ический колледж</w:t>
      </w:r>
      <w:r w:rsidRPr="000A6D12">
        <w:rPr>
          <w:b w:val="0"/>
          <w:szCs w:val="28"/>
        </w:rPr>
        <w:t xml:space="preserve">» </w:t>
      </w:r>
      <w:r w:rsidR="00DB4436" w:rsidRPr="000A6D12">
        <w:rPr>
          <w:b w:val="0"/>
          <w:szCs w:val="28"/>
        </w:rPr>
        <w:t xml:space="preserve">в </w:t>
      </w:r>
      <w:r w:rsidRPr="000A6D12">
        <w:rPr>
          <w:b w:val="0"/>
          <w:szCs w:val="28"/>
        </w:rPr>
        <w:t xml:space="preserve">соответствии с графикомпроведения, утвержденным приказом Министерства </w:t>
      </w:r>
      <w:r w:rsidR="00DB4436" w:rsidRPr="000A6D12">
        <w:rPr>
          <w:b w:val="0"/>
          <w:szCs w:val="28"/>
        </w:rPr>
        <w:t xml:space="preserve">общего и профессионального </w:t>
      </w:r>
      <w:r w:rsidRPr="000A6D12">
        <w:rPr>
          <w:b w:val="0"/>
          <w:szCs w:val="28"/>
        </w:rPr>
        <w:t xml:space="preserve">образования </w:t>
      </w:r>
      <w:r w:rsidR="00DB4436" w:rsidRPr="000A6D12">
        <w:rPr>
          <w:b w:val="0"/>
          <w:szCs w:val="28"/>
        </w:rPr>
        <w:t>Ростовской области, 27</w:t>
      </w:r>
      <w:r w:rsidR="00553307">
        <w:rPr>
          <w:b w:val="0"/>
          <w:szCs w:val="28"/>
        </w:rPr>
        <w:t>-28</w:t>
      </w:r>
      <w:r w:rsidRPr="000A6D12">
        <w:rPr>
          <w:b w:val="0"/>
          <w:szCs w:val="28"/>
        </w:rPr>
        <w:t xml:space="preserve"> марта 2018 г по адресу:</w:t>
      </w:r>
    </w:p>
    <w:p w:rsidR="00091A5E" w:rsidRPr="000A6D12" w:rsidRDefault="00DB4436" w:rsidP="000A6D12">
      <w:pPr>
        <w:tabs>
          <w:tab w:val="left" w:pos="851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347740</w:t>
      </w:r>
      <w:r w:rsidR="00091A5E" w:rsidRPr="000A6D12">
        <w:rPr>
          <w:b w:val="0"/>
          <w:szCs w:val="28"/>
        </w:rPr>
        <w:t xml:space="preserve"> г. </w:t>
      </w:r>
      <w:r w:rsidRPr="000A6D12">
        <w:rPr>
          <w:b w:val="0"/>
          <w:szCs w:val="28"/>
        </w:rPr>
        <w:t>Зерноград, ул</w:t>
      </w:r>
      <w:r w:rsidR="00091A5E" w:rsidRPr="000A6D12">
        <w:rPr>
          <w:b w:val="0"/>
          <w:szCs w:val="28"/>
        </w:rPr>
        <w:t xml:space="preserve">. </w:t>
      </w:r>
      <w:r w:rsidRPr="000A6D12">
        <w:rPr>
          <w:b w:val="0"/>
          <w:szCs w:val="28"/>
        </w:rPr>
        <w:t>им.Ленина, д.37</w:t>
      </w:r>
      <w:r w:rsidR="00091A5E" w:rsidRPr="000A6D12">
        <w:rPr>
          <w:b w:val="0"/>
          <w:szCs w:val="28"/>
        </w:rPr>
        <w:t>,</w:t>
      </w:r>
    </w:p>
    <w:p w:rsidR="00161539" w:rsidRPr="000A6D12" w:rsidRDefault="00091A5E" w:rsidP="000A6D12">
      <w:pPr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сайт колледжа: </w:t>
      </w:r>
      <w:hyperlink r:id="rId8" w:history="1">
        <w:r w:rsidR="00161539" w:rsidRPr="000A6D12">
          <w:rPr>
            <w:rStyle w:val="a8"/>
            <w:b w:val="0"/>
            <w:szCs w:val="28"/>
          </w:rPr>
          <w:t>http://</w:t>
        </w:r>
        <w:r w:rsidR="00161539" w:rsidRPr="000A6D12">
          <w:rPr>
            <w:rStyle w:val="a8"/>
            <w:b w:val="0"/>
            <w:szCs w:val="28"/>
            <w:lang w:val="en-US"/>
          </w:rPr>
          <w:t>www</w:t>
        </w:r>
        <w:r w:rsidR="00161539" w:rsidRPr="000A6D12">
          <w:rPr>
            <w:rStyle w:val="a8"/>
            <w:b w:val="0"/>
            <w:szCs w:val="28"/>
          </w:rPr>
          <w:t>.zernpc.ru/</w:t>
        </w:r>
      </w:hyperlink>
    </w:p>
    <w:p w:rsidR="00DB4436" w:rsidRPr="00785611" w:rsidRDefault="00161539" w:rsidP="000A6D12">
      <w:pPr>
        <w:spacing w:line="276" w:lineRule="auto"/>
        <w:ind w:firstLine="709"/>
        <w:contextualSpacing/>
        <w:jc w:val="both"/>
        <w:rPr>
          <w:b w:val="0"/>
          <w:szCs w:val="28"/>
          <w:highlight w:val="yellow"/>
        </w:rPr>
      </w:pPr>
      <w:r w:rsidRPr="000A6D12">
        <w:rPr>
          <w:b w:val="0"/>
          <w:szCs w:val="28"/>
          <w:lang w:val="en-US"/>
        </w:rPr>
        <w:t>E</w:t>
      </w:r>
      <w:r w:rsidRPr="00785611">
        <w:rPr>
          <w:b w:val="0"/>
          <w:szCs w:val="28"/>
        </w:rPr>
        <w:t>-</w:t>
      </w:r>
      <w:r w:rsidRPr="000A6D12">
        <w:rPr>
          <w:b w:val="0"/>
          <w:szCs w:val="28"/>
          <w:lang w:val="en-US"/>
        </w:rPr>
        <w:t>mail</w:t>
      </w:r>
      <w:r w:rsidRPr="00785611">
        <w:rPr>
          <w:b w:val="0"/>
          <w:szCs w:val="28"/>
        </w:rPr>
        <w:t>:</w:t>
      </w:r>
      <w:hyperlink r:id="rId9" w:history="1">
        <w:r w:rsidRPr="000A6D12">
          <w:rPr>
            <w:b w:val="0"/>
            <w:color w:val="0000FF"/>
            <w:szCs w:val="28"/>
            <w:u w:val="single"/>
            <w:lang w:val="en-US"/>
          </w:rPr>
          <w:t>zernp</w:t>
        </w:r>
        <w:r w:rsidRPr="000A6D12">
          <w:rPr>
            <w:b w:val="0"/>
            <w:color w:val="0000FF"/>
            <w:szCs w:val="28"/>
            <w:u w:val="single"/>
          </w:rPr>
          <w:t>с</w:t>
        </w:r>
        <w:r w:rsidRPr="00785611">
          <w:rPr>
            <w:b w:val="0"/>
            <w:color w:val="0000FF"/>
            <w:szCs w:val="28"/>
            <w:u w:val="single"/>
          </w:rPr>
          <w:t>@</w:t>
        </w:r>
        <w:r w:rsidRPr="000A6D12">
          <w:rPr>
            <w:b w:val="0"/>
            <w:color w:val="0000FF"/>
            <w:szCs w:val="28"/>
            <w:u w:val="single"/>
            <w:lang w:val="en-US"/>
          </w:rPr>
          <w:t>yandex</w:t>
        </w:r>
        <w:r w:rsidRPr="00785611">
          <w:rPr>
            <w:b w:val="0"/>
            <w:color w:val="0000FF"/>
            <w:szCs w:val="28"/>
            <w:u w:val="single"/>
          </w:rPr>
          <w:t>.</w:t>
        </w:r>
        <w:r w:rsidRPr="000A6D12">
          <w:rPr>
            <w:b w:val="0"/>
            <w:color w:val="0000FF"/>
            <w:szCs w:val="28"/>
            <w:u w:val="single"/>
            <w:lang w:val="en-US"/>
          </w:rPr>
          <w:t>ru</w:t>
        </w:r>
      </w:hyperlink>
    </w:p>
    <w:p w:rsidR="00384C18" w:rsidRPr="000A6D12" w:rsidRDefault="00091A5E" w:rsidP="00785611">
      <w:pPr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Контактные телефоны: </w:t>
      </w:r>
      <w:r w:rsidR="00384C18" w:rsidRPr="000A6D12">
        <w:rPr>
          <w:b w:val="0"/>
          <w:szCs w:val="28"/>
        </w:rPr>
        <w:t>Директор ГБПОУ РО «ЗернПК» - Завьялова Светлана Михайловна, тел. 8(86359) 41-5-53</w:t>
      </w:r>
    </w:p>
    <w:p w:rsidR="00785611" w:rsidRDefault="00384C18" w:rsidP="00785611">
      <w:pPr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lastRenderedPageBreak/>
        <w:t xml:space="preserve">Зав.учебно-методическим центром – Ковалева Екатерина Игоревна, </w:t>
      </w:r>
    </w:p>
    <w:p w:rsidR="000E4E65" w:rsidRPr="001C4EB4" w:rsidRDefault="00384C18" w:rsidP="00785611">
      <w:pPr>
        <w:spacing w:line="276" w:lineRule="auto"/>
        <w:ind w:firstLine="709"/>
        <w:contextualSpacing/>
        <w:jc w:val="both"/>
        <w:rPr>
          <w:b w:val="0"/>
          <w:szCs w:val="28"/>
          <w:highlight w:val="yellow"/>
        </w:rPr>
      </w:pPr>
      <w:r w:rsidRPr="000A6D12">
        <w:rPr>
          <w:b w:val="0"/>
          <w:szCs w:val="28"/>
        </w:rPr>
        <w:t>тел</w:t>
      </w:r>
      <w:r w:rsidRPr="001C4EB4">
        <w:rPr>
          <w:b w:val="0"/>
          <w:szCs w:val="28"/>
        </w:rPr>
        <w:t xml:space="preserve">. </w:t>
      </w:r>
      <w:r w:rsidR="00DB4436" w:rsidRPr="001C4EB4">
        <w:rPr>
          <w:b w:val="0"/>
          <w:szCs w:val="28"/>
        </w:rPr>
        <w:t>8(86359)41-0-49</w:t>
      </w:r>
      <w:r w:rsidR="00785611" w:rsidRPr="001C4EB4">
        <w:rPr>
          <w:b w:val="0"/>
          <w:szCs w:val="28"/>
        </w:rPr>
        <w:t xml:space="preserve">;  </w:t>
      </w:r>
      <w:r w:rsidR="00785611" w:rsidRPr="000A6D12">
        <w:rPr>
          <w:b w:val="0"/>
          <w:szCs w:val="28"/>
          <w:lang w:val="en-US"/>
        </w:rPr>
        <w:t>E</w:t>
      </w:r>
      <w:r w:rsidR="00785611" w:rsidRPr="001C4EB4">
        <w:rPr>
          <w:b w:val="0"/>
          <w:szCs w:val="28"/>
        </w:rPr>
        <w:t>-</w:t>
      </w:r>
      <w:r w:rsidR="00785611" w:rsidRPr="000A6D12">
        <w:rPr>
          <w:b w:val="0"/>
          <w:szCs w:val="28"/>
          <w:lang w:val="en-US"/>
        </w:rPr>
        <w:t>mail</w:t>
      </w:r>
      <w:r w:rsidR="00785611" w:rsidRPr="001C4EB4">
        <w:rPr>
          <w:b w:val="0"/>
          <w:szCs w:val="28"/>
        </w:rPr>
        <w:t>:</w:t>
      </w:r>
      <w:hyperlink r:id="rId10" w:history="1">
        <w:r w:rsidR="00785611" w:rsidRPr="000A6D12">
          <w:rPr>
            <w:rStyle w:val="a8"/>
            <w:b w:val="0"/>
            <w:szCs w:val="28"/>
            <w:lang w:val="en-US"/>
          </w:rPr>
          <w:t>omo</w:t>
        </w:r>
        <w:r w:rsidR="00785611" w:rsidRPr="001C4EB4">
          <w:rPr>
            <w:rStyle w:val="a8"/>
            <w:b w:val="0"/>
            <w:szCs w:val="28"/>
          </w:rPr>
          <w:t>-</w:t>
        </w:r>
        <w:r w:rsidR="00785611" w:rsidRPr="000A6D12">
          <w:rPr>
            <w:rStyle w:val="a8"/>
            <w:b w:val="0"/>
            <w:szCs w:val="28"/>
            <w:lang w:val="en-US"/>
          </w:rPr>
          <w:t>ped</w:t>
        </w:r>
        <w:r w:rsidR="00785611" w:rsidRPr="001C4EB4">
          <w:rPr>
            <w:rStyle w:val="a8"/>
            <w:b w:val="0"/>
            <w:szCs w:val="28"/>
          </w:rPr>
          <w:t>@</w:t>
        </w:r>
        <w:r w:rsidR="00785611" w:rsidRPr="000A6D12">
          <w:rPr>
            <w:rStyle w:val="a8"/>
            <w:b w:val="0"/>
            <w:szCs w:val="28"/>
            <w:lang w:val="en-US"/>
          </w:rPr>
          <w:t>yandex</w:t>
        </w:r>
        <w:r w:rsidR="00785611" w:rsidRPr="001C4EB4">
          <w:rPr>
            <w:rStyle w:val="a8"/>
            <w:b w:val="0"/>
            <w:szCs w:val="28"/>
          </w:rPr>
          <w:t>.</w:t>
        </w:r>
        <w:r w:rsidR="00785611" w:rsidRPr="000A6D12">
          <w:rPr>
            <w:rStyle w:val="a8"/>
            <w:b w:val="0"/>
            <w:szCs w:val="28"/>
            <w:lang w:val="en-US"/>
          </w:rPr>
          <w:t>ru</w:t>
        </w:r>
      </w:hyperlink>
    </w:p>
    <w:p w:rsidR="00091A5E" w:rsidRPr="000A6D12" w:rsidRDefault="006C7301" w:rsidP="000A6D12">
      <w:pPr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1.5</w:t>
      </w:r>
      <w:r w:rsidR="00091A5E" w:rsidRPr="000A6D12">
        <w:rPr>
          <w:b w:val="0"/>
          <w:szCs w:val="28"/>
        </w:rPr>
        <w:t>.</w:t>
      </w:r>
      <w:r w:rsidR="00091A5E" w:rsidRPr="000A6D12">
        <w:rPr>
          <w:b w:val="0"/>
          <w:szCs w:val="28"/>
        </w:rPr>
        <w:tab/>
        <w:t>Конкурсные задания направлены на выявление теоретической ипрофессиональной подготовки участников олимпиады, владенияпрофессиональной лексикой, в том числе на иностранном языке, уменияприменять современные технологии, в том числе информационно-коммуникационные, а также на мотивацию участников к применениютворческого подхода к профессиональной деятельности и высокой культурытруда.</w:t>
      </w:r>
    </w:p>
    <w:p w:rsidR="00091A5E" w:rsidRPr="00785611" w:rsidRDefault="00792F51" w:rsidP="000A6D12">
      <w:pPr>
        <w:spacing w:line="276" w:lineRule="auto"/>
        <w:ind w:firstLine="709"/>
        <w:contextualSpacing/>
        <w:jc w:val="both"/>
        <w:rPr>
          <w:i/>
          <w:szCs w:val="28"/>
        </w:rPr>
      </w:pPr>
      <w:r>
        <w:rPr>
          <w:i/>
          <w:szCs w:val="28"/>
        </w:rPr>
        <w:t>II.</w:t>
      </w:r>
      <w:r>
        <w:rPr>
          <w:i/>
          <w:szCs w:val="28"/>
        </w:rPr>
        <w:tab/>
        <w:t>Участники р</w:t>
      </w:r>
      <w:r w:rsidR="00091A5E" w:rsidRPr="00785611">
        <w:rPr>
          <w:i/>
          <w:szCs w:val="28"/>
        </w:rPr>
        <w:t>егионального этапа Всероссийской олимпиады</w:t>
      </w:r>
      <w:r w:rsidR="0051494D" w:rsidRPr="00785611">
        <w:rPr>
          <w:i/>
          <w:szCs w:val="28"/>
        </w:rPr>
        <w:t xml:space="preserve"> профессионального мастерства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2.1.</w:t>
      </w:r>
      <w:r w:rsidRPr="000A6D12">
        <w:rPr>
          <w:b w:val="0"/>
          <w:szCs w:val="28"/>
        </w:rPr>
        <w:tab/>
        <w:t xml:space="preserve">К участию в региональном этапе допускаются </w:t>
      </w:r>
      <w:r w:rsidR="00553307">
        <w:rPr>
          <w:b w:val="0"/>
          <w:szCs w:val="28"/>
        </w:rPr>
        <w:t xml:space="preserve">студенты </w:t>
      </w:r>
      <w:r w:rsidRPr="000A6D12">
        <w:rPr>
          <w:b w:val="0"/>
          <w:szCs w:val="28"/>
        </w:rPr>
        <w:t>профессиональных образовательных организаций по аккредитованнымобразовательным программам по соответствующим специальностям СПО,имеющие российское гражданство, и являющиесяпобедителями и</w:t>
      </w:r>
      <w:r w:rsidR="0051494D" w:rsidRPr="000A6D12">
        <w:rPr>
          <w:b w:val="0"/>
          <w:szCs w:val="28"/>
        </w:rPr>
        <w:t>ли</w:t>
      </w:r>
      <w:r w:rsidRPr="000A6D12">
        <w:rPr>
          <w:b w:val="0"/>
          <w:szCs w:val="28"/>
        </w:rPr>
        <w:t xml:space="preserve"> призерами начального этапа, организатором которогоявляются ПОО.</w:t>
      </w:r>
    </w:p>
    <w:p w:rsidR="0051494D" w:rsidRPr="000A6D12" w:rsidRDefault="00792F5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Для участия в р</w:t>
      </w:r>
      <w:r w:rsidR="00091A5E" w:rsidRPr="000A6D12">
        <w:rPr>
          <w:b w:val="0"/>
          <w:szCs w:val="28"/>
        </w:rPr>
        <w:t xml:space="preserve">егиональном этапе организатор начального этапа (ПОО)представляет заявку в Оргкомитет с указанием </w:t>
      </w:r>
      <w:r w:rsidR="00384C18" w:rsidRPr="000A6D12">
        <w:rPr>
          <w:b w:val="0"/>
          <w:szCs w:val="28"/>
        </w:rPr>
        <w:t xml:space="preserve">одного </w:t>
      </w:r>
      <w:r w:rsidR="00091A5E" w:rsidRPr="000A6D12">
        <w:rPr>
          <w:b w:val="0"/>
          <w:szCs w:val="28"/>
        </w:rPr>
        <w:t>участник</w:t>
      </w:r>
      <w:r w:rsidR="0051494D" w:rsidRPr="000A6D12">
        <w:rPr>
          <w:b w:val="0"/>
          <w:szCs w:val="28"/>
        </w:rPr>
        <w:t>а</w:t>
      </w:r>
      <w:r w:rsidR="00091A5E" w:rsidRPr="000A6D12">
        <w:rPr>
          <w:b w:val="0"/>
          <w:szCs w:val="28"/>
        </w:rPr>
        <w:t xml:space="preserve"> (победителя и</w:t>
      </w:r>
      <w:r w:rsidR="0051494D" w:rsidRPr="000A6D12">
        <w:rPr>
          <w:b w:val="0"/>
          <w:szCs w:val="28"/>
        </w:rPr>
        <w:t>ли</w:t>
      </w:r>
      <w:r w:rsidR="00091A5E" w:rsidRPr="000A6D12">
        <w:rPr>
          <w:b w:val="0"/>
          <w:szCs w:val="28"/>
        </w:rPr>
        <w:t>призер</w:t>
      </w:r>
      <w:r w:rsidR="0051494D" w:rsidRPr="000A6D12">
        <w:rPr>
          <w:b w:val="0"/>
          <w:szCs w:val="28"/>
        </w:rPr>
        <w:t>а</w:t>
      </w:r>
      <w:r w:rsidR="00091A5E" w:rsidRPr="000A6D12">
        <w:rPr>
          <w:b w:val="0"/>
          <w:szCs w:val="28"/>
        </w:rPr>
        <w:t xml:space="preserve">) по соответствующей специальности не позднее </w:t>
      </w:r>
      <w:r w:rsidR="00553307">
        <w:rPr>
          <w:b w:val="0"/>
          <w:szCs w:val="28"/>
        </w:rPr>
        <w:t>5</w:t>
      </w:r>
      <w:r w:rsidR="00091A5E" w:rsidRPr="000A6D12">
        <w:rPr>
          <w:b w:val="0"/>
          <w:szCs w:val="28"/>
        </w:rPr>
        <w:t xml:space="preserve"> дней до началапроведени</w:t>
      </w:r>
      <w:r w:rsidR="0051494D" w:rsidRPr="000A6D12">
        <w:rPr>
          <w:b w:val="0"/>
          <w:szCs w:val="28"/>
        </w:rPr>
        <w:t>я регионального этапа - до 22.03</w:t>
      </w:r>
      <w:r w:rsidR="00091A5E" w:rsidRPr="000A6D12">
        <w:rPr>
          <w:b w:val="0"/>
          <w:szCs w:val="28"/>
        </w:rPr>
        <w:t>.2018 в адрес оргкомитета(</w:t>
      </w:r>
      <w:hyperlink r:id="rId11" w:history="1">
        <w:r w:rsidR="0051494D" w:rsidRPr="000A6D12">
          <w:rPr>
            <w:rStyle w:val="a8"/>
            <w:b w:val="0"/>
            <w:szCs w:val="28"/>
            <w:lang w:val="en-US"/>
          </w:rPr>
          <w:t>omo</w:t>
        </w:r>
        <w:r w:rsidR="0051494D" w:rsidRPr="000A6D12">
          <w:rPr>
            <w:rStyle w:val="a8"/>
            <w:b w:val="0"/>
            <w:szCs w:val="28"/>
          </w:rPr>
          <w:t>-</w:t>
        </w:r>
        <w:r w:rsidR="0051494D" w:rsidRPr="000A6D12">
          <w:rPr>
            <w:rStyle w:val="a8"/>
            <w:b w:val="0"/>
            <w:szCs w:val="28"/>
            <w:lang w:val="en-US"/>
          </w:rPr>
          <w:t>ped</w:t>
        </w:r>
        <w:r w:rsidR="0051494D" w:rsidRPr="000A6D12">
          <w:rPr>
            <w:rStyle w:val="a8"/>
            <w:b w:val="0"/>
            <w:szCs w:val="28"/>
          </w:rPr>
          <w:t>@</w:t>
        </w:r>
        <w:r w:rsidR="0051494D" w:rsidRPr="000A6D12">
          <w:rPr>
            <w:rStyle w:val="a8"/>
            <w:b w:val="0"/>
            <w:szCs w:val="28"/>
            <w:lang w:val="en-US"/>
          </w:rPr>
          <w:t>yandex</w:t>
        </w:r>
        <w:r w:rsidR="0051494D" w:rsidRPr="000A6D12">
          <w:rPr>
            <w:rStyle w:val="a8"/>
            <w:b w:val="0"/>
            <w:szCs w:val="28"/>
          </w:rPr>
          <w:t>.</w:t>
        </w:r>
        <w:r w:rsidR="0051494D" w:rsidRPr="000A6D12">
          <w:rPr>
            <w:rStyle w:val="a8"/>
            <w:b w:val="0"/>
            <w:szCs w:val="28"/>
            <w:lang w:val="en-US"/>
          </w:rPr>
          <w:t>ru</w:t>
        </w:r>
      </w:hyperlink>
      <w:r w:rsidR="00091A5E" w:rsidRPr="000A6D12">
        <w:rPr>
          <w:b w:val="0"/>
          <w:szCs w:val="28"/>
        </w:rPr>
        <w:t>)</w:t>
      </w:r>
      <w:r w:rsidR="00384C18" w:rsidRPr="000A6D12">
        <w:rPr>
          <w:b w:val="0"/>
          <w:szCs w:val="28"/>
        </w:rPr>
        <w:t xml:space="preserve">. 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2.2.</w:t>
      </w:r>
      <w:r w:rsidRPr="000A6D12">
        <w:rPr>
          <w:b w:val="0"/>
          <w:szCs w:val="28"/>
        </w:rPr>
        <w:tab/>
        <w:t>Участники регионального этапа должны иметь: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студенческий билет</w:t>
      </w:r>
      <w:r w:rsidR="0051494D" w:rsidRPr="000A6D12">
        <w:rPr>
          <w:b w:val="0"/>
          <w:szCs w:val="28"/>
        </w:rPr>
        <w:t>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документ, удостоверяющий личность (паспорт);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справку с места учебы за подписью руководителя ПОО, завереннуюпечатью указанной организации;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полис ОМС;</w:t>
      </w:r>
    </w:p>
    <w:p w:rsidR="000E4E65" w:rsidRPr="000A6D12" w:rsidRDefault="0051494D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szCs w:val="28"/>
        </w:rPr>
        <w:t xml:space="preserve">- </w:t>
      </w:r>
      <w:r w:rsidR="000E4E65" w:rsidRPr="000A6D12">
        <w:rPr>
          <w:b w:val="0"/>
          <w:szCs w:val="28"/>
        </w:rPr>
        <w:t>заявление о согласии на обработку персональных данных</w:t>
      </w:r>
      <w:r w:rsidR="00166556">
        <w:rPr>
          <w:b w:val="0"/>
          <w:szCs w:val="28"/>
        </w:rPr>
        <w:t>.</w:t>
      </w:r>
    </w:p>
    <w:p w:rsidR="0051494D" w:rsidRPr="000A6D12" w:rsidRDefault="0051494D" w:rsidP="000A6D12">
      <w:pPr>
        <w:spacing w:after="144" w:line="276" w:lineRule="auto"/>
        <w:ind w:left="1" w:right="2" w:firstLine="709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color w:val="000000"/>
          <w:szCs w:val="28"/>
        </w:rPr>
        <w:t xml:space="preserve">Родители (законные представители) несовершеннолетнего обучающегося, заявившего о своем участии во олимпиаде, в срок не менее чем за 10 рабочих дней до начала олимпиады в письменной форме подтверждают ознакомление с настоящим Порядком и предоставляют организатору регионального этапа Всероссийской олимпиады согласие на обработку персональных данных своего несовершеннолетнего ребенка, в том числе в информационно-телекоммуникационной сети «Интернет» (далее - сеть Интернет). 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lastRenderedPageBreak/>
        <w:t>2.3.</w:t>
      </w:r>
      <w:r w:rsidRPr="000A6D12">
        <w:rPr>
          <w:b w:val="0"/>
          <w:szCs w:val="28"/>
        </w:rPr>
        <w:tab/>
        <w:t>Лица, сопровождающие участников регионального этапа, несут</w:t>
      </w:r>
      <w:r w:rsidR="00391966" w:rsidRPr="000A6D12">
        <w:rPr>
          <w:b w:val="0"/>
          <w:szCs w:val="28"/>
        </w:rPr>
        <w:t>ответственность за поведение, ж</w:t>
      </w:r>
      <w:r w:rsidRPr="000A6D12">
        <w:rPr>
          <w:b w:val="0"/>
          <w:szCs w:val="28"/>
        </w:rPr>
        <w:t>изнь и безопасность участников в путиследования и период проведения регионального этапа.</w:t>
      </w:r>
    </w:p>
    <w:p w:rsidR="00384C18" w:rsidRPr="000A6D12" w:rsidRDefault="00384C18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2.4. </w:t>
      </w:r>
      <w:r w:rsidRPr="000A6D12">
        <w:rPr>
          <w:rFonts w:eastAsia="Calibri"/>
          <w:b w:val="0"/>
          <w:szCs w:val="28"/>
          <w:lang w:eastAsia="en-US"/>
        </w:rPr>
        <w:t>Наличие на одежде символики образовательной организации участника не допускается.</w:t>
      </w:r>
    </w:p>
    <w:p w:rsidR="00091A5E" w:rsidRPr="00785611" w:rsidRDefault="0078561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i/>
          <w:szCs w:val="28"/>
        </w:rPr>
      </w:pPr>
      <w:r>
        <w:rPr>
          <w:i/>
          <w:szCs w:val="28"/>
        </w:rPr>
        <w:t>III.</w:t>
      </w:r>
      <w:r>
        <w:rPr>
          <w:i/>
          <w:szCs w:val="28"/>
        </w:rPr>
        <w:tab/>
        <w:t>Организация про</w:t>
      </w:r>
      <w:r w:rsidR="00792F51">
        <w:rPr>
          <w:i/>
          <w:szCs w:val="28"/>
        </w:rPr>
        <w:t>ведения р</w:t>
      </w:r>
      <w:r w:rsidR="00091A5E" w:rsidRPr="00785611">
        <w:rPr>
          <w:i/>
          <w:szCs w:val="28"/>
        </w:rPr>
        <w:t>егионального этапа Всероссийскойолимпиады</w:t>
      </w:r>
    </w:p>
    <w:p w:rsidR="001C1C61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3.1.</w:t>
      </w:r>
      <w:r w:rsidR="001C1C61" w:rsidRPr="000A6D12">
        <w:rPr>
          <w:b w:val="0"/>
          <w:color w:val="000000"/>
          <w:szCs w:val="28"/>
        </w:rPr>
        <w:t xml:space="preserve"> Для проведения </w:t>
      </w:r>
      <w:r w:rsidR="00792F51">
        <w:rPr>
          <w:b w:val="0"/>
          <w:color w:val="000000"/>
          <w:szCs w:val="28"/>
        </w:rPr>
        <w:t>р</w:t>
      </w:r>
      <w:r w:rsidR="00EC14F0" w:rsidRPr="000A6D12">
        <w:rPr>
          <w:b w:val="0"/>
          <w:color w:val="000000"/>
          <w:szCs w:val="28"/>
        </w:rPr>
        <w:t>егионального этапа</w:t>
      </w:r>
      <w:r w:rsidR="001C1C61" w:rsidRPr="000A6D12">
        <w:rPr>
          <w:b w:val="0"/>
          <w:color w:val="000000"/>
          <w:szCs w:val="28"/>
        </w:rPr>
        <w:t xml:space="preserve"> Всероссийской олимпиады создаются: организационный комитет (в том числе группа разработчиков ФОС), жюри, апелляционная комиссия.  </w:t>
      </w:r>
      <w:r w:rsidRPr="000A6D12">
        <w:rPr>
          <w:b w:val="0"/>
          <w:szCs w:val="28"/>
        </w:rPr>
        <w:tab/>
      </w:r>
    </w:p>
    <w:p w:rsidR="001C1C61" w:rsidRPr="000A6D12" w:rsidRDefault="00091A5E" w:rsidP="000A6D12">
      <w:pPr>
        <w:spacing w:after="5" w:line="276" w:lineRule="auto"/>
        <w:ind w:firstLine="709"/>
        <w:contextualSpacing/>
        <w:jc w:val="both"/>
        <w:rPr>
          <w:b w:val="0"/>
          <w:color w:val="000000"/>
          <w:szCs w:val="28"/>
          <w:highlight w:val="green"/>
        </w:rPr>
      </w:pPr>
      <w:r w:rsidRPr="000A6D12">
        <w:rPr>
          <w:b w:val="0"/>
          <w:szCs w:val="28"/>
        </w:rPr>
        <w:t>3.2.</w:t>
      </w:r>
      <w:r w:rsidRPr="000A6D12">
        <w:rPr>
          <w:b w:val="0"/>
          <w:szCs w:val="28"/>
        </w:rPr>
        <w:tab/>
        <w:t xml:space="preserve">Оргкомитет </w:t>
      </w:r>
      <w:r w:rsidR="001C1C61" w:rsidRPr="000A6D12">
        <w:rPr>
          <w:b w:val="0"/>
          <w:color w:val="000000"/>
          <w:szCs w:val="28"/>
        </w:rPr>
        <w:t xml:space="preserve">осуществляет организационное и методическое обеспечение проведения </w:t>
      </w:r>
      <w:r w:rsidR="00792F51">
        <w:rPr>
          <w:b w:val="0"/>
          <w:color w:val="000000"/>
          <w:szCs w:val="28"/>
        </w:rPr>
        <w:t>р</w:t>
      </w:r>
      <w:r w:rsidR="00EC14F0" w:rsidRPr="000A6D12">
        <w:rPr>
          <w:b w:val="0"/>
          <w:color w:val="000000"/>
          <w:szCs w:val="28"/>
        </w:rPr>
        <w:t>егионального этапа</w:t>
      </w:r>
      <w:r w:rsidR="001C1C61" w:rsidRPr="000A6D12">
        <w:rPr>
          <w:b w:val="0"/>
          <w:color w:val="000000"/>
          <w:szCs w:val="28"/>
        </w:rPr>
        <w:t xml:space="preserve"> Всероссийской олимпиады по профильному направлению, в том числе проверку полномочий участников и шифровку участников.  </w:t>
      </w:r>
    </w:p>
    <w:p w:rsidR="00091A5E" w:rsidRPr="000A6D12" w:rsidRDefault="001C1C61" w:rsidP="000A6D12">
      <w:pPr>
        <w:spacing w:after="188" w:line="276" w:lineRule="auto"/>
        <w:ind w:left="709" w:firstLine="709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szCs w:val="28"/>
        </w:rPr>
        <w:t xml:space="preserve">Оргкомитет </w:t>
      </w:r>
      <w:r w:rsidR="00091A5E" w:rsidRPr="000A6D12">
        <w:rPr>
          <w:b w:val="0"/>
          <w:szCs w:val="28"/>
        </w:rPr>
        <w:t>несет ответственность за: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материально-техническое обеспечение региональногоэтапа</w:t>
      </w:r>
      <w:r w:rsidR="00F753EA" w:rsidRPr="000A6D12">
        <w:rPr>
          <w:b w:val="0"/>
          <w:szCs w:val="28"/>
        </w:rPr>
        <w:t xml:space="preserve"> олимпиады</w:t>
      </w:r>
      <w:r w:rsidRPr="000A6D12">
        <w:rPr>
          <w:b w:val="0"/>
          <w:szCs w:val="28"/>
        </w:rPr>
        <w:t>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</w:r>
      <w:r w:rsidR="00F753EA" w:rsidRPr="000A6D12">
        <w:rPr>
          <w:b w:val="0"/>
          <w:szCs w:val="28"/>
        </w:rPr>
        <w:t>обеспечение разработки заданий</w:t>
      </w:r>
      <w:r w:rsidRPr="000A6D12">
        <w:rPr>
          <w:b w:val="0"/>
          <w:szCs w:val="28"/>
        </w:rPr>
        <w:t>, методику и критерии оцениваниярезультатов выполнения заданий;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 xml:space="preserve">формирование состава жюри регионального этапа </w:t>
      </w:r>
      <w:r w:rsidR="00F753EA" w:rsidRPr="000A6D12">
        <w:rPr>
          <w:b w:val="0"/>
          <w:szCs w:val="28"/>
        </w:rPr>
        <w:t xml:space="preserve">олимпиады и </w:t>
      </w:r>
      <w:r w:rsidRPr="000A6D12">
        <w:rPr>
          <w:b w:val="0"/>
          <w:szCs w:val="28"/>
        </w:rPr>
        <w:t>его работу.</w:t>
      </w:r>
    </w:p>
    <w:p w:rsidR="00091A5E" w:rsidRPr="000A6D12" w:rsidRDefault="00792F5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3.3.</w:t>
      </w:r>
      <w:r>
        <w:rPr>
          <w:b w:val="0"/>
          <w:szCs w:val="28"/>
        </w:rPr>
        <w:tab/>
        <w:t>В состав жюри р</w:t>
      </w:r>
      <w:r w:rsidR="00091A5E" w:rsidRPr="000A6D12">
        <w:rPr>
          <w:b w:val="0"/>
          <w:szCs w:val="28"/>
        </w:rPr>
        <w:t xml:space="preserve">егионального этапа </w:t>
      </w:r>
      <w:r w:rsidR="00F753EA" w:rsidRPr="000A6D12">
        <w:rPr>
          <w:b w:val="0"/>
          <w:szCs w:val="28"/>
        </w:rPr>
        <w:t xml:space="preserve">олимпиады входят </w:t>
      </w:r>
      <w:r w:rsidR="00091A5E" w:rsidRPr="000A6D12">
        <w:rPr>
          <w:b w:val="0"/>
          <w:szCs w:val="28"/>
        </w:rPr>
        <w:t>представител</w:t>
      </w:r>
      <w:r w:rsidR="00F753EA" w:rsidRPr="000A6D12">
        <w:rPr>
          <w:b w:val="0"/>
          <w:szCs w:val="28"/>
        </w:rPr>
        <w:t>и</w:t>
      </w:r>
      <w:r w:rsidR="00091A5E" w:rsidRPr="000A6D12">
        <w:rPr>
          <w:b w:val="0"/>
          <w:szCs w:val="28"/>
        </w:rPr>
        <w:t>образовательных организаций</w:t>
      </w:r>
      <w:r w:rsidR="00DE27A0" w:rsidRPr="000A6D12">
        <w:rPr>
          <w:b w:val="0"/>
          <w:szCs w:val="28"/>
        </w:rPr>
        <w:t xml:space="preserve"> СПО</w:t>
      </w:r>
      <w:r w:rsidR="00091A5E" w:rsidRPr="000A6D12">
        <w:rPr>
          <w:b w:val="0"/>
          <w:szCs w:val="28"/>
        </w:rPr>
        <w:t xml:space="preserve"> и работодателей всоответствии с профильным направлением.</w:t>
      </w:r>
    </w:p>
    <w:p w:rsidR="00091A5E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3.4.</w:t>
      </w:r>
      <w:r w:rsidRPr="000A6D12">
        <w:rPr>
          <w:b w:val="0"/>
          <w:szCs w:val="28"/>
        </w:rPr>
        <w:tab/>
        <w:t>Жюри несет ответственность:</w:t>
      </w:r>
    </w:p>
    <w:p w:rsidR="00792F51" w:rsidRPr="000A6D12" w:rsidRDefault="00792F5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- за объективность оценки выполненных конкурсных заданий всех участников;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 xml:space="preserve">за определение победителя и призеров регионального этапа на основепроведенной </w:t>
      </w:r>
      <w:r w:rsidR="00792F51">
        <w:rPr>
          <w:b w:val="0"/>
          <w:szCs w:val="28"/>
        </w:rPr>
        <w:t xml:space="preserve">объективной и беспристрастной </w:t>
      </w:r>
      <w:r w:rsidRPr="000A6D12">
        <w:rPr>
          <w:b w:val="0"/>
          <w:szCs w:val="28"/>
        </w:rPr>
        <w:t>комплексной оценки;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  <w:t>рассмотрение апелляционных заявлений участников о несогласии соценкой результатов выполнения заданий (далее - апелляций), поданные непозднее 30 минут после объ</w:t>
      </w:r>
      <w:r w:rsidR="00DE27A0" w:rsidRPr="000A6D12">
        <w:rPr>
          <w:b w:val="0"/>
          <w:szCs w:val="28"/>
        </w:rPr>
        <w:t>явления результатов.</w:t>
      </w:r>
    </w:p>
    <w:p w:rsidR="00091A5E" w:rsidRPr="00785611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i/>
          <w:szCs w:val="28"/>
        </w:rPr>
      </w:pPr>
      <w:r w:rsidRPr="00785611">
        <w:rPr>
          <w:i/>
          <w:szCs w:val="28"/>
        </w:rPr>
        <w:t>IV.</w:t>
      </w:r>
      <w:r w:rsidRPr="00785611">
        <w:rPr>
          <w:i/>
          <w:szCs w:val="28"/>
        </w:rPr>
        <w:tab/>
        <w:t>Проведение регионального этапа Всероссийской олимпиады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4.1.</w:t>
      </w:r>
      <w:r w:rsidRPr="000A6D12">
        <w:rPr>
          <w:b w:val="0"/>
          <w:szCs w:val="28"/>
        </w:rPr>
        <w:tab/>
        <w:t xml:space="preserve">Оргкомитет утверждает </w:t>
      </w:r>
      <w:r w:rsidR="006C7301" w:rsidRPr="000A6D12">
        <w:rPr>
          <w:b w:val="0"/>
          <w:szCs w:val="28"/>
        </w:rPr>
        <w:t>Порядок</w:t>
      </w:r>
      <w:r w:rsidRPr="000A6D12">
        <w:rPr>
          <w:b w:val="0"/>
          <w:szCs w:val="28"/>
        </w:rPr>
        <w:t xml:space="preserve"> проведениярегиональногоэтапа.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4.2.</w:t>
      </w:r>
      <w:r w:rsidRPr="000A6D12">
        <w:rPr>
          <w:b w:val="0"/>
          <w:szCs w:val="28"/>
        </w:rPr>
        <w:tab/>
        <w:t xml:space="preserve">Оргкомитет на сайте размещает следующие документы за </w:t>
      </w:r>
      <w:r w:rsidR="00553307">
        <w:rPr>
          <w:b w:val="0"/>
          <w:szCs w:val="28"/>
        </w:rPr>
        <w:t xml:space="preserve">14 </w:t>
      </w:r>
      <w:r w:rsidR="00384C18" w:rsidRPr="000A6D12">
        <w:rPr>
          <w:b w:val="0"/>
          <w:szCs w:val="28"/>
        </w:rPr>
        <w:t>дней</w:t>
      </w:r>
      <w:r w:rsidRPr="000A6D12">
        <w:rPr>
          <w:b w:val="0"/>
          <w:szCs w:val="28"/>
        </w:rPr>
        <w:t xml:space="preserve"> допроведения регионального этапа олимпиады:</w:t>
      </w:r>
    </w:p>
    <w:p w:rsidR="00DE27A0" w:rsidRPr="000A6D12" w:rsidRDefault="00DE27A0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 приказ об организации и проведении регионального этапа Всероссийской олимпиады профессионального мастерства;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lastRenderedPageBreak/>
        <w:t>-</w:t>
      </w:r>
      <w:r w:rsidRPr="000A6D12">
        <w:rPr>
          <w:b w:val="0"/>
          <w:szCs w:val="28"/>
        </w:rPr>
        <w:tab/>
        <w:t>порядок организации и проведения регионального этапа</w:t>
      </w:r>
      <w:r w:rsidR="00DE27A0" w:rsidRPr="000A6D12">
        <w:rPr>
          <w:b w:val="0"/>
          <w:szCs w:val="28"/>
        </w:rPr>
        <w:t xml:space="preserve"> Всероссийской олимпиады профессионального мастерства</w:t>
      </w:r>
      <w:r w:rsidRPr="000A6D12">
        <w:rPr>
          <w:b w:val="0"/>
          <w:szCs w:val="28"/>
        </w:rPr>
        <w:t>;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-</w:t>
      </w:r>
      <w:r w:rsidRPr="000A6D12">
        <w:rPr>
          <w:b w:val="0"/>
          <w:szCs w:val="28"/>
        </w:rPr>
        <w:tab/>
      </w:r>
      <w:r w:rsidR="006C7301" w:rsidRPr="000A6D12">
        <w:rPr>
          <w:b w:val="0"/>
          <w:szCs w:val="28"/>
        </w:rPr>
        <w:t>фонд</w:t>
      </w:r>
      <w:r w:rsidR="00DE27A0" w:rsidRPr="000A6D12">
        <w:rPr>
          <w:b w:val="0"/>
          <w:szCs w:val="28"/>
        </w:rPr>
        <w:t xml:space="preserve"> оценочных средств</w:t>
      </w:r>
      <w:r w:rsidR="006C7301" w:rsidRPr="000A6D12">
        <w:rPr>
          <w:b w:val="0"/>
          <w:szCs w:val="28"/>
        </w:rPr>
        <w:t xml:space="preserve"> регионального этапа Всероссийской олимпиады профессионального мастерства</w:t>
      </w:r>
      <w:r w:rsidR="00D97629" w:rsidRPr="000A6D12">
        <w:rPr>
          <w:b w:val="0"/>
          <w:szCs w:val="28"/>
        </w:rPr>
        <w:t xml:space="preserve"> по УГС 44.00.00 Образование и педагогические науки</w:t>
      </w:r>
      <w:r w:rsidRPr="000A6D12">
        <w:rPr>
          <w:b w:val="0"/>
          <w:szCs w:val="28"/>
        </w:rPr>
        <w:t>;</w:t>
      </w:r>
    </w:p>
    <w:p w:rsidR="00DE27A0" w:rsidRDefault="00792F5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- форму заявки участника,</w:t>
      </w:r>
    </w:p>
    <w:p w:rsidR="00792F51" w:rsidRPr="000A6D12" w:rsidRDefault="00792F5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- согласие на обработку персональных данных.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4.3.</w:t>
      </w:r>
      <w:r w:rsidRPr="000A6D12">
        <w:rPr>
          <w:b w:val="0"/>
          <w:szCs w:val="28"/>
        </w:rPr>
        <w:tab/>
        <w:t>Не менее чем за 2 недели до начала проведения регионального этапа</w:t>
      </w:r>
      <w:r w:rsidR="00162DBA" w:rsidRPr="000A6D12">
        <w:rPr>
          <w:b w:val="0"/>
          <w:szCs w:val="28"/>
        </w:rPr>
        <w:t xml:space="preserve">олимпиады </w:t>
      </w:r>
      <w:r w:rsidRPr="000A6D12">
        <w:rPr>
          <w:b w:val="0"/>
          <w:szCs w:val="28"/>
        </w:rPr>
        <w:t>Оргкомитет размещает на своемофициальном сайте примерные конкурсные задания. За один день передначалом олимпиады в задания вносятся 30-40% изменений.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4.4.</w:t>
      </w:r>
      <w:r w:rsidRPr="000A6D12">
        <w:rPr>
          <w:b w:val="0"/>
          <w:szCs w:val="28"/>
        </w:rPr>
        <w:tab/>
      </w:r>
      <w:r w:rsidR="00792F51">
        <w:rPr>
          <w:b w:val="0"/>
          <w:szCs w:val="28"/>
        </w:rPr>
        <w:t>Продолжительность р</w:t>
      </w:r>
      <w:r w:rsidRPr="000A6D12">
        <w:rPr>
          <w:b w:val="0"/>
          <w:szCs w:val="28"/>
        </w:rPr>
        <w:t>егиональной олимпиады определяется</w:t>
      </w:r>
      <w:r w:rsidR="00785611">
        <w:rPr>
          <w:b w:val="0"/>
          <w:szCs w:val="28"/>
        </w:rPr>
        <w:t>Оргкомитетом. В день открытия Р</w:t>
      </w:r>
      <w:r w:rsidRPr="000A6D12">
        <w:rPr>
          <w:b w:val="0"/>
          <w:szCs w:val="28"/>
        </w:rPr>
        <w:t>егионального этапа по УГС 44.00.00Обра</w:t>
      </w:r>
      <w:r w:rsidR="003F29F0" w:rsidRPr="000A6D12">
        <w:rPr>
          <w:b w:val="0"/>
          <w:szCs w:val="28"/>
        </w:rPr>
        <w:t xml:space="preserve">зование и педагогические науки </w:t>
      </w:r>
      <w:r w:rsidRPr="000A6D12">
        <w:rPr>
          <w:b w:val="0"/>
          <w:szCs w:val="28"/>
        </w:rPr>
        <w:t>дляучастников проводится жеребьевка и инструктивные совещания,включающие:</w:t>
      </w:r>
    </w:p>
    <w:p w:rsidR="00091A5E" w:rsidRPr="000A6D12" w:rsidRDefault="00091A5E" w:rsidP="000A6D12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8"/>
        </w:rPr>
      </w:pPr>
      <w:r w:rsidRPr="000A6D12">
        <w:rPr>
          <w:b w:val="0"/>
          <w:szCs w:val="28"/>
        </w:rPr>
        <w:t>инструктаж по технике безопасности и охране труда;</w:t>
      </w:r>
    </w:p>
    <w:p w:rsidR="00091A5E" w:rsidRPr="000A6D12" w:rsidRDefault="00091A5E" w:rsidP="000A6D12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8"/>
        </w:rPr>
      </w:pPr>
      <w:r w:rsidRPr="000A6D12">
        <w:rPr>
          <w:b w:val="0"/>
          <w:szCs w:val="28"/>
        </w:rPr>
        <w:t>ознакомление с рабочими местами и техническим оснащением(оборудованием, инструментами и т.п.);</w:t>
      </w:r>
    </w:p>
    <w:p w:rsidR="00091A5E" w:rsidRPr="000A6D12" w:rsidRDefault="00091A5E" w:rsidP="000A6D12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ознакомление с </w:t>
      </w:r>
      <w:r w:rsidR="00162DBA" w:rsidRPr="000A6D12">
        <w:rPr>
          <w:b w:val="0"/>
          <w:szCs w:val="28"/>
        </w:rPr>
        <w:t>программой и у</w:t>
      </w:r>
      <w:r w:rsidRPr="000A6D12">
        <w:rPr>
          <w:b w:val="0"/>
          <w:szCs w:val="28"/>
        </w:rPr>
        <w:t>словиями проведениярегионального этапа;</w:t>
      </w:r>
    </w:p>
    <w:p w:rsidR="00091A5E" w:rsidRPr="000A6D12" w:rsidRDefault="00091A5E" w:rsidP="000A6D12">
      <w:pPr>
        <w:pStyle w:val="a6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8"/>
        </w:rPr>
      </w:pPr>
      <w:r w:rsidRPr="000A6D12">
        <w:rPr>
          <w:b w:val="0"/>
          <w:szCs w:val="28"/>
        </w:rPr>
        <w:t>ознакомления с системой оценивания, начисления штрафных баллови условиями дисквалификации участников по решению жюри (принесоблюдении условий олимпиады, грубых нарушениях технологиивыполнения работ, правил безопасности труда и т.п.).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4.5.</w:t>
      </w:r>
      <w:r w:rsidRPr="000A6D12">
        <w:rPr>
          <w:b w:val="0"/>
          <w:szCs w:val="28"/>
        </w:rPr>
        <w:tab/>
        <w:t xml:space="preserve">Региональный этап по УГС </w:t>
      </w:r>
      <w:r w:rsidR="003F29F0" w:rsidRPr="000A6D12">
        <w:rPr>
          <w:b w:val="0"/>
          <w:szCs w:val="28"/>
        </w:rPr>
        <w:t>44.00.00 Образование и педагогические науки (</w:t>
      </w:r>
      <w:r w:rsidRPr="000A6D12">
        <w:rPr>
          <w:b w:val="0"/>
          <w:szCs w:val="28"/>
        </w:rPr>
        <w:t>44.02.01 «Дошкольноеобразование», 44.02.02. «Преподавание в нача</w:t>
      </w:r>
      <w:r w:rsidR="003F29F0" w:rsidRPr="000A6D12">
        <w:rPr>
          <w:b w:val="0"/>
          <w:szCs w:val="28"/>
        </w:rPr>
        <w:t xml:space="preserve">льных классах») </w:t>
      </w:r>
      <w:r w:rsidRPr="000A6D12">
        <w:rPr>
          <w:b w:val="0"/>
          <w:szCs w:val="28"/>
        </w:rPr>
        <w:t xml:space="preserve">включает в себя выполнение </w:t>
      </w:r>
      <w:r w:rsidR="00792F51">
        <w:rPr>
          <w:b w:val="0"/>
          <w:szCs w:val="28"/>
        </w:rPr>
        <w:t>комплексных</w:t>
      </w:r>
      <w:r w:rsidRPr="000A6D12">
        <w:rPr>
          <w:b w:val="0"/>
          <w:szCs w:val="28"/>
        </w:rPr>
        <w:t>заданий</w:t>
      </w:r>
      <w:r w:rsidR="00792F51">
        <w:rPr>
          <w:b w:val="0"/>
          <w:szCs w:val="28"/>
        </w:rPr>
        <w:t xml:space="preserve"> 1 и 2 уровней</w:t>
      </w:r>
      <w:r w:rsidRPr="000A6D12">
        <w:rPr>
          <w:b w:val="0"/>
          <w:szCs w:val="28"/>
        </w:rPr>
        <w:t>. Содержание конкурсных заданий должносоответствовать требованиям федеральных государственныхобразовательных стандартов СПО с учетом основных положенийпрофессиональных стандартов и требований работодателей.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4.6.</w:t>
      </w:r>
      <w:r w:rsidRPr="000A6D12">
        <w:rPr>
          <w:b w:val="0"/>
          <w:szCs w:val="28"/>
        </w:rPr>
        <w:tab/>
      </w:r>
      <w:r w:rsidR="00792F51">
        <w:rPr>
          <w:b w:val="0"/>
          <w:szCs w:val="28"/>
        </w:rPr>
        <w:t xml:space="preserve"> Максимальная оценка всех выполненных</w:t>
      </w:r>
      <w:r w:rsidRPr="000A6D12">
        <w:rPr>
          <w:b w:val="0"/>
          <w:szCs w:val="28"/>
        </w:rPr>
        <w:t xml:space="preserve"> заданий </w:t>
      </w:r>
      <w:r w:rsidR="00792F51">
        <w:rPr>
          <w:b w:val="0"/>
          <w:szCs w:val="28"/>
        </w:rPr>
        <w:t>- 100 баллов</w:t>
      </w:r>
      <w:r w:rsidRPr="000A6D12">
        <w:rPr>
          <w:b w:val="0"/>
          <w:szCs w:val="28"/>
        </w:rPr>
        <w:t>.</w:t>
      </w:r>
    </w:p>
    <w:p w:rsidR="00A02826" w:rsidRPr="000A6D12" w:rsidRDefault="00091A5E" w:rsidP="000A6D1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b w:val="0"/>
          <w:szCs w:val="28"/>
        </w:rPr>
        <w:t>4.7.</w:t>
      </w:r>
      <w:r w:rsidRPr="000A6D12">
        <w:rPr>
          <w:b w:val="0"/>
          <w:szCs w:val="28"/>
        </w:rPr>
        <w:tab/>
      </w:r>
      <w:r w:rsidR="00A02826" w:rsidRPr="000A6D12">
        <w:rPr>
          <w:rFonts w:eastAsia="Calibri"/>
          <w:b w:val="0"/>
          <w:szCs w:val="28"/>
          <w:lang w:eastAsia="en-US"/>
        </w:rPr>
        <w:t>Программа конкурсных испытаний Олимпиады</w:t>
      </w:r>
      <w:r w:rsidR="00A02826" w:rsidRPr="000A6D12">
        <w:rPr>
          <w:b w:val="0"/>
          <w:szCs w:val="28"/>
          <w:lang/>
        </w:rPr>
        <w:t xml:space="preserve"> предусматривает для </w:t>
      </w:r>
      <w:r w:rsidR="00A02826" w:rsidRPr="000A6D12">
        <w:rPr>
          <w:b w:val="0"/>
          <w:szCs w:val="28"/>
          <w:lang/>
        </w:rPr>
        <w:t>участников</w:t>
      </w:r>
      <w:r w:rsidR="00A02826" w:rsidRPr="000A6D12">
        <w:rPr>
          <w:b w:val="0"/>
          <w:szCs w:val="28"/>
          <w:lang/>
        </w:rPr>
        <w:t xml:space="preserve"> выполнение</w:t>
      </w:r>
      <w:r w:rsidR="00A02826" w:rsidRPr="000A6D12">
        <w:rPr>
          <w:rFonts w:eastAsia="Microsoft Sans Serif"/>
          <w:b w:val="0"/>
          <w:szCs w:val="28"/>
          <w:lang/>
        </w:rPr>
        <w:t>заданий</w:t>
      </w:r>
      <w:r w:rsidR="00A02826" w:rsidRPr="000A6D12">
        <w:rPr>
          <w:rFonts w:eastAsia="Calibri"/>
          <w:b w:val="0"/>
          <w:szCs w:val="28"/>
          <w:lang w:eastAsia="en-US"/>
        </w:rPr>
        <w:t xml:space="preserve"> двух уровней.</w:t>
      </w:r>
    </w:p>
    <w:p w:rsidR="00A02826" w:rsidRPr="000A6D12" w:rsidRDefault="00A02826" w:rsidP="000A6D1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Задания I уровня формируются в соответствии с общими и профессиональными компетенциями специальностей среднего профессионального образования. </w:t>
      </w:r>
    </w:p>
    <w:p w:rsidR="00A02826" w:rsidRPr="000A6D12" w:rsidRDefault="00A02826" w:rsidP="000A6D12">
      <w:pPr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lastRenderedPageBreak/>
        <w:t xml:space="preserve">Задания II уровня формируются в соответствии с общими и профессиональными компетенциями специальностей укрупненной группы специальностей СПО. </w:t>
      </w:r>
    </w:p>
    <w:p w:rsidR="00A02826" w:rsidRPr="00DB0D68" w:rsidRDefault="00A02826" w:rsidP="000A6D12">
      <w:pPr>
        <w:tabs>
          <w:tab w:val="left" w:pos="426"/>
        </w:tabs>
        <w:spacing w:line="276" w:lineRule="auto"/>
        <w:ind w:firstLine="709"/>
        <w:contextualSpacing/>
        <w:jc w:val="both"/>
        <w:rPr>
          <w:b w:val="0"/>
          <w:szCs w:val="28"/>
          <w:lang w:eastAsia="en-US"/>
        </w:rPr>
      </w:pPr>
      <w:r w:rsidRPr="000A6D12">
        <w:rPr>
          <w:b w:val="0"/>
          <w:szCs w:val="28"/>
          <w:lang w:eastAsia="en-US"/>
        </w:rPr>
        <w:t>4.8. Задания 1 уровня состоят из тестового</w:t>
      </w:r>
      <w:r w:rsidR="00DB0D68">
        <w:rPr>
          <w:b w:val="0"/>
          <w:szCs w:val="28"/>
          <w:lang w:eastAsia="en-US"/>
        </w:rPr>
        <w:t xml:space="preserve"> задания </w:t>
      </w:r>
      <w:r w:rsidR="006344E4" w:rsidRPr="00DB0D68">
        <w:rPr>
          <w:rFonts w:eastAsia="Calibri"/>
          <w:b w:val="0"/>
          <w:szCs w:val="28"/>
          <w:lang w:eastAsia="en-US"/>
        </w:rPr>
        <w:t xml:space="preserve">(оценивается в 10 баллов) </w:t>
      </w:r>
      <w:r w:rsidR="004E7367">
        <w:rPr>
          <w:b w:val="0"/>
          <w:szCs w:val="28"/>
          <w:lang w:eastAsia="en-US"/>
        </w:rPr>
        <w:t>и практических</w:t>
      </w:r>
      <w:r w:rsidR="008B02B8">
        <w:rPr>
          <w:b w:val="0"/>
          <w:szCs w:val="28"/>
          <w:lang w:eastAsia="en-US"/>
        </w:rPr>
        <w:t xml:space="preserve"> задач</w:t>
      </w:r>
      <w:r w:rsidR="006344E4" w:rsidRPr="00DB0D68">
        <w:rPr>
          <w:b w:val="0"/>
          <w:szCs w:val="28"/>
          <w:lang w:eastAsia="en-US"/>
        </w:rPr>
        <w:t xml:space="preserve"> (о</w:t>
      </w:r>
      <w:r w:rsidR="006344E4" w:rsidRPr="00DB0D68">
        <w:rPr>
          <w:rFonts w:eastAsia="Calibri"/>
          <w:b w:val="0"/>
          <w:szCs w:val="28"/>
          <w:lang w:eastAsia="en-US"/>
        </w:rPr>
        <w:t>ценивается в 20 баллов).</w:t>
      </w:r>
    </w:p>
    <w:p w:rsidR="00A02826" w:rsidRPr="000A6D12" w:rsidRDefault="00A02826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 Задание «Тестирование» состоит из теоретических вопросов, сформированных по разделам и темам. </w:t>
      </w:r>
    </w:p>
    <w:p w:rsidR="00A02826" w:rsidRPr="000A6D12" w:rsidRDefault="00A02826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Предлагаемое для выполнения участнику тестовое задание включает 2 части - инвариантную и вариативную, всего 40 вопросов.</w:t>
      </w:r>
    </w:p>
    <w:p w:rsidR="00A02826" w:rsidRPr="000A6D12" w:rsidRDefault="00A02826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Инвариантная часть задания «Тестирование» содержит 20 вопросов по пяти тематическим направлениям, из них 4 – закрытой формы с выбором ответа, 4 – открытой формы с кратким ответом, 4 - на установление соответствия, 4 - на установление правильной последовательности. Тематика, количество и формат вопросов по темам инвариантной части тестового задания едины для всех специальностей СПО.</w:t>
      </w:r>
    </w:p>
    <w:p w:rsidR="00A02826" w:rsidRPr="000A6D12" w:rsidRDefault="00A02826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Вариативная часть задания «Тестирование» содержит 20 вопросов по двум тематическим направлениям – «Педагогика», «Психология».</w:t>
      </w:r>
    </w:p>
    <w:p w:rsidR="00A02826" w:rsidRPr="000A6D12" w:rsidRDefault="00A02826" w:rsidP="000A6D12">
      <w:pPr>
        <w:spacing w:after="200"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Практическое задание 1 </w:t>
      </w:r>
      <w:r w:rsidR="00B34DA5" w:rsidRPr="000A6D12">
        <w:rPr>
          <w:rFonts w:eastAsia="Calibri"/>
          <w:b w:val="0"/>
          <w:szCs w:val="28"/>
          <w:lang w:eastAsia="en-US"/>
        </w:rPr>
        <w:t xml:space="preserve">уровня </w:t>
      </w:r>
      <w:r w:rsidR="004E7367">
        <w:rPr>
          <w:rFonts w:eastAsia="Calibri"/>
          <w:b w:val="0"/>
          <w:szCs w:val="28"/>
          <w:lang w:eastAsia="en-US"/>
        </w:rPr>
        <w:t xml:space="preserve">включает в себя задания </w:t>
      </w:r>
      <w:r w:rsidR="00B34DA5" w:rsidRPr="000A6D12">
        <w:rPr>
          <w:rFonts w:eastAsia="Calibri"/>
          <w:b w:val="0"/>
          <w:szCs w:val="28"/>
          <w:lang w:eastAsia="en-US"/>
        </w:rPr>
        <w:t>«</w:t>
      </w:r>
      <w:r w:rsidRPr="000A6D12">
        <w:rPr>
          <w:rFonts w:eastAsia="Calibri"/>
          <w:b w:val="0"/>
          <w:szCs w:val="28"/>
          <w:lang w:eastAsia="en-US"/>
        </w:rPr>
        <w:t xml:space="preserve">Перевод профессионального текста» </w:t>
      </w:r>
      <w:r w:rsidR="004E7367">
        <w:rPr>
          <w:rFonts w:eastAsia="Calibri"/>
          <w:b w:val="0"/>
          <w:szCs w:val="28"/>
          <w:lang w:eastAsia="en-US"/>
        </w:rPr>
        <w:t xml:space="preserve">и «Задание по организации работы коллектива». Задание </w:t>
      </w:r>
      <w:r w:rsidR="004E7367" w:rsidRPr="000A6D12">
        <w:rPr>
          <w:rFonts w:eastAsia="Calibri"/>
          <w:b w:val="0"/>
          <w:szCs w:val="28"/>
          <w:lang w:eastAsia="en-US"/>
        </w:rPr>
        <w:t xml:space="preserve">«Перевод профессионального текста» </w:t>
      </w:r>
      <w:r w:rsidR="00B34DA5" w:rsidRPr="000A6D12">
        <w:rPr>
          <w:rFonts w:eastAsia="Calibri"/>
          <w:b w:val="0"/>
          <w:szCs w:val="28"/>
          <w:lang w:eastAsia="en-US"/>
        </w:rPr>
        <w:t>позволяет оценить</w:t>
      </w:r>
      <w:r w:rsidRPr="000A6D12">
        <w:rPr>
          <w:rFonts w:eastAsia="Calibri"/>
          <w:b w:val="0"/>
          <w:szCs w:val="28"/>
          <w:lang w:eastAsia="en-US"/>
        </w:rPr>
        <w:t xml:space="preserve"> уровень сформированности:</w:t>
      </w:r>
    </w:p>
    <w:p w:rsidR="00A02826" w:rsidRPr="000A6D12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умений применять лексику и грамматику иностранного языка для перевода текста на профессиональную тему;</w:t>
      </w:r>
    </w:p>
    <w:p w:rsidR="00A02826" w:rsidRPr="000A6D12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умений общаться (письменно) на иностранном языке на </w:t>
      </w:r>
      <w:r w:rsidR="00B34DA5" w:rsidRPr="000A6D12">
        <w:rPr>
          <w:rFonts w:eastAsia="Calibri"/>
          <w:b w:val="0"/>
          <w:szCs w:val="28"/>
          <w:lang w:eastAsia="en-US"/>
        </w:rPr>
        <w:t>профессиональные темы</w:t>
      </w:r>
      <w:r w:rsidRPr="000A6D12">
        <w:rPr>
          <w:rFonts w:eastAsia="Calibri"/>
          <w:b w:val="0"/>
          <w:szCs w:val="28"/>
          <w:lang w:eastAsia="en-US"/>
        </w:rPr>
        <w:t>;</w:t>
      </w:r>
    </w:p>
    <w:p w:rsidR="00A02826" w:rsidRPr="000A6D12" w:rsidRDefault="00B34DA5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способность использования</w:t>
      </w:r>
      <w:r w:rsidR="00A02826" w:rsidRPr="000A6D12">
        <w:rPr>
          <w:rFonts w:eastAsia="Calibri"/>
          <w:b w:val="0"/>
          <w:szCs w:val="28"/>
          <w:lang w:eastAsia="en-US"/>
        </w:rPr>
        <w:t xml:space="preserve"> информационно-коммуникационных технологий в профессиональной деятельности.</w:t>
      </w:r>
    </w:p>
    <w:p w:rsidR="00A02826" w:rsidRPr="000A6D12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color w:val="FF000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Задание по переводу текста с иностранного языка на русский включает </w:t>
      </w:r>
      <w:r w:rsidR="00B34DA5" w:rsidRPr="000A6D12">
        <w:rPr>
          <w:rFonts w:eastAsia="Calibri"/>
          <w:b w:val="0"/>
          <w:szCs w:val="28"/>
          <w:lang w:eastAsia="en-US"/>
        </w:rPr>
        <w:t>2 задачи</w:t>
      </w:r>
      <w:r w:rsidRPr="000A6D12">
        <w:rPr>
          <w:rFonts w:eastAsia="Calibri"/>
          <w:b w:val="0"/>
          <w:szCs w:val="28"/>
          <w:lang w:eastAsia="en-US"/>
        </w:rPr>
        <w:t>:</w:t>
      </w:r>
    </w:p>
    <w:p w:rsidR="00A02826" w:rsidRPr="000A6D12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перевод текста, содержание которого </w:t>
      </w:r>
      <w:r w:rsidR="00B34DA5" w:rsidRPr="000A6D12">
        <w:rPr>
          <w:rFonts w:eastAsia="Calibri"/>
          <w:b w:val="0"/>
          <w:szCs w:val="28"/>
          <w:lang w:eastAsia="en-US"/>
        </w:rPr>
        <w:t>включает профессиональную</w:t>
      </w:r>
      <w:r w:rsidRPr="000A6D12">
        <w:rPr>
          <w:rFonts w:eastAsia="Calibri"/>
          <w:b w:val="0"/>
          <w:szCs w:val="28"/>
          <w:lang w:eastAsia="en-US"/>
        </w:rPr>
        <w:t xml:space="preserve"> лексик</w:t>
      </w:r>
      <w:r w:rsidR="00B34DA5" w:rsidRPr="000A6D12">
        <w:rPr>
          <w:rFonts w:eastAsia="Calibri"/>
          <w:b w:val="0"/>
          <w:szCs w:val="28"/>
          <w:lang w:eastAsia="en-US"/>
        </w:rPr>
        <w:t>у</w:t>
      </w:r>
      <w:r w:rsidRPr="000A6D12">
        <w:rPr>
          <w:rFonts w:eastAsia="Calibri"/>
          <w:b w:val="0"/>
          <w:szCs w:val="28"/>
          <w:lang w:eastAsia="en-US"/>
        </w:rPr>
        <w:t xml:space="preserve">; </w:t>
      </w:r>
    </w:p>
    <w:p w:rsidR="00A02826" w:rsidRPr="000A6D12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ответы на </w:t>
      </w:r>
      <w:r w:rsidR="00B34DA5" w:rsidRPr="000A6D12">
        <w:rPr>
          <w:rFonts w:eastAsia="Calibri"/>
          <w:b w:val="0"/>
          <w:szCs w:val="28"/>
          <w:lang w:eastAsia="en-US"/>
        </w:rPr>
        <w:t>вопросы по тексту</w:t>
      </w:r>
      <w:r w:rsidR="00792F51">
        <w:rPr>
          <w:rFonts w:eastAsia="Calibri"/>
          <w:b w:val="0"/>
          <w:szCs w:val="28"/>
          <w:lang w:eastAsia="en-US"/>
        </w:rPr>
        <w:t xml:space="preserve"> (письменно)</w:t>
      </w:r>
      <w:r w:rsidRPr="000A6D12">
        <w:rPr>
          <w:rFonts w:eastAsia="Calibri"/>
          <w:b w:val="0"/>
          <w:szCs w:val="28"/>
          <w:lang w:eastAsia="en-US"/>
        </w:rPr>
        <w:t>.</w:t>
      </w:r>
    </w:p>
    <w:p w:rsidR="00A02826" w:rsidRPr="000A6D12" w:rsidRDefault="00B34DA5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>Объем текста</w:t>
      </w:r>
      <w:r w:rsidR="00A02826" w:rsidRPr="000A6D12">
        <w:rPr>
          <w:rFonts w:eastAsia="Calibri"/>
          <w:b w:val="0"/>
          <w:szCs w:val="28"/>
          <w:lang w:eastAsia="en-US"/>
        </w:rPr>
        <w:t xml:space="preserve"> на иностранном </w:t>
      </w:r>
      <w:r w:rsidRPr="000A6D12">
        <w:rPr>
          <w:rFonts w:eastAsia="Calibri"/>
          <w:b w:val="0"/>
          <w:szCs w:val="28"/>
          <w:lang w:eastAsia="en-US"/>
        </w:rPr>
        <w:t>языке составляет (</w:t>
      </w:r>
      <w:r w:rsidR="00A02826" w:rsidRPr="000A6D12">
        <w:rPr>
          <w:rFonts w:eastAsia="Calibri"/>
          <w:b w:val="0"/>
          <w:szCs w:val="28"/>
          <w:u w:val="single"/>
          <w:lang w:eastAsia="en-US"/>
        </w:rPr>
        <w:t>1500-2000</w:t>
      </w:r>
      <w:r w:rsidR="00A02826" w:rsidRPr="000A6D12">
        <w:rPr>
          <w:rFonts w:eastAsia="Calibri"/>
          <w:b w:val="0"/>
          <w:szCs w:val="28"/>
          <w:lang w:eastAsia="en-US"/>
        </w:rPr>
        <w:t xml:space="preserve">) знаков. </w:t>
      </w:r>
    </w:p>
    <w:p w:rsidR="00A02826" w:rsidRDefault="00A02826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  <w:r w:rsidRPr="000A6D12">
        <w:rPr>
          <w:rFonts w:eastAsia="Calibri"/>
          <w:b w:val="0"/>
          <w:szCs w:val="28"/>
          <w:lang w:eastAsia="en-US"/>
        </w:rPr>
        <w:t xml:space="preserve">Задание по переводу иностранного </w:t>
      </w:r>
      <w:r w:rsidR="00B34DA5" w:rsidRPr="000A6D12">
        <w:rPr>
          <w:rFonts w:eastAsia="Calibri"/>
          <w:b w:val="0"/>
          <w:szCs w:val="28"/>
          <w:lang w:eastAsia="en-US"/>
        </w:rPr>
        <w:t xml:space="preserve">текста разработанона английском </w:t>
      </w:r>
      <w:r w:rsidRPr="000A6D12">
        <w:rPr>
          <w:rFonts w:eastAsia="Calibri"/>
          <w:b w:val="0"/>
          <w:szCs w:val="28"/>
          <w:lang w:eastAsia="en-US"/>
        </w:rPr>
        <w:t>язык</w:t>
      </w:r>
      <w:r w:rsidR="00B34DA5" w:rsidRPr="000A6D12">
        <w:rPr>
          <w:rFonts w:eastAsia="Calibri"/>
          <w:b w:val="0"/>
          <w:szCs w:val="28"/>
          <w:lang w:eastAsia="en-US"/>
        </w:rPr>
        <w:t>е.</w:t>
      </w:r>
    </w:p>
    <w:p w:rsidR="004E7367" w:rsidRPr="004E7367" w:rsidRDefault="004E7367" w:rsidP="004E7367">
      <w:pPr>
        <w:tabs>
          <w:tab w:val="left" w:pos="709"/>
        </w:tabs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«Задание по организации работы коллектива» позволяет оценить уровень сформированности: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умений работать в коллективе и команде, взаимодействовать с коллегами и социальными партнерами;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lastRenderedPageBreak/>
        <w:t>• умений ставить цели, мотивировать деятельность обучающихся;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способности использовать информационно-коммуникационные технологии для совершенствования профессиональной деятельности.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Задание по организации работы коллектива включает 2 задачи: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прочитать и проанализировать текст задачи, ответить на вопросы для решения задачи;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разработать документ, используя информационно-коммуникационные технологии по предложенной структуре.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В зависимости от специфики содержания задач «Задание по организации работы коллектива» также позволяет оценить уровень сформированности умений: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применять техники и приемы эффективного общения в профессиональной деятельности;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оформлять методические разработки в виде отчетов, рефератов, выступлений;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определять взаимосвязь общения и деятельности;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определять источники, причины, виды и способы разрешения конфликтов;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4E7367">
        <w:rPr>
          <w:rFonts w:eastAsia="Calibri"/>
          <w:b w:val="0"/>
          <w:szCs w:val="28"/>
          <w:lang w:eastAsia="en-US"/>
        </w:rPr>
        <w:t>• анализировать и оценивать информацию, необходимую для постановки и решения профессиональных задач.</w:t>
      </w:r>
    </w:p>
    <w:p w:rsidR="004E7367" w:rsidRPr="000A6D12" w:rsidRDefault="004E7367" w:rsidP="000A6D12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8"/>
          <w:lang w:eastAsia="en-US"/>
        </w:rPr>
      </w:pPr>
    </w:p>
    <w:p w:rsidR="004E7367" w:rsidRPr="004E7367" w:rsidRDefault="00B34DA5" w:rsidP="004E7367">
      <w:pPr>
        <w:tabs>
          <w:tab w:val="left" w:pos="1134"/>
        </w:tabs>
        <w:ind w:firstLine="709"/>
        <w:jc w:val="both"/>
        <w:rPr>
          <w:b w:val="0"/>
          <w:szCs w:val="28"/>
          <w:lang w:eastAsia="en-US"/>
        </w:rPr>
      </w:pPr>
      <w:r w:rsidRPr="000A6D12">
        <w:rPr>
          <w:b w:val="0"/>
          <w:szCs w:val="28"/>
          <w:lang w:eastAsia="en-US"/>
        </w:rPr>
        <w:t xml:space="preserve">4.9. </w:t>
      </w:r>
      <w:r w:rsidR="004E7367" w:rsidRPr="004E7367">
        <w:rPr>
          <w:b w:val="0"/>
          <w:szCs w:val="28"/>
          <w:lang w:eastAsia="en-US"/>
        </w:rPr>
        <w:t>Задания  II уровня  подразделяются на  инвариантную и вариативную части.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Инвариантная часть заданий  II уровня формируется в соответствии с общими и профессиональными компетенциями специальностей  УГС 44.00.00 Образование и педагогические науки, умениями и практическим опытом, которые являются общими для всех специальност</w:t>
      </w:r>
      <w:r w:rsidR="0051108D">
        <w:rPr>
          <w:b w:val="0"/>
          <w:szCs w:val="28"/>
          <w:lang w:eastAsia="en-US"/>
        </w:rPr>
        <w:t>ей, входящих в УГС (оценивается в 35 баллов).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Инвариантная часть заданий II уровня представляет собой   практическое задание, которые содержит  2-3  задачи.</w:t>
      </w:r>
    </w:p>
    <w:p w:rsidR="004E7367" w:rsidRPr="004E7367" w:rsidRDefault="004E7367" w:rsidP="004E7367">
      <w:pPr>
        <w:autoSpaceDE w:val="0"/>
        <w:autoSpaceDN w:val="0"/>
        <w:adjustRightInd w:val="0"/>
        <w:spacing w:after="47" w:line="276" w:lineRule="auto"/>
        <w:ind w:firstLine="709"/>
        <w:rPr>
          <w:rFonts w:eastAsia="Calibri"/>
          <w:b w:val="0"/>
          <w:color w:val="000000"/>
          <w:szCs w:val="28"/>
        </w:rPr>
      </w:pPr>
      <w:r w:rsidRPr="004E7367">
        <w:rPr>
          <w:rFonts w:eastAsia="Calibri"/>
          <w:b w:val="0"/>
          <w:color w:val="000000"/>
          <w:szCs w:val="28"/>
        </w:rPr>
        <w:t>• описание формируемых умений в образовательной деятельности;</w:t>
      </w:r>
    </w:p>
    <w:p w:rsidR="004E7367" w:rsidRPr="004E7367" w:rsidRDefault="004E7367" w:rsidP="004E7367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 w:val="0"/>
          <w:color w:val="000000"/>
          <w:szCs w:val="28"/>
        </w:rPr>
      </w:pPr>
      <w:r w:rsidRPr="004E7367">
        <w:rPr>
          <w:rFonts w:eastAsia="Calibri"/>
          <w:b w:val="0"/>
          <w:color w:val="000000"/>
          <w:szCs w:val="28"/>
        </w:rPr>
        <w:t xml:space="preserve">• определение содержания этапов формирования умений в образовательной деятельности. 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Количество оцениваемых задач, составляющих то или иное практическое задание, одинаковое для всех специальностей СПО, входящих в  УГС, по которой  проводится Олимпиада.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 xml:space="preserve">Вариативная часть задания II уровня формируется в соответствии со специфическими для специальностей, входящей в УГС профессиональными </w:t>
      </w:r>
      <w:r w:rsidRPr="004E7367">
        <w:rPr>
          <w:b w:val="0"/>
          <w:szCs w:val="28"/>
          <w:lang w:eastAsia="en-US"/>
        </w:rPr>
        <w:lastRenderedPageBreak/>
        <w:t>компетенциями, умениями и практическим опытом с учетом трудовых функций профессиональных стандартов</w:t>
      </w:r>
      <w:r w:rsidR="0051108D">
        <w:rPr>
          <w:b w:val="0"/>
          <w:szCs w:val="28"/>
          <w:lang w:eastAsia="en-US"/>
        </w:rPr>
        <w:t xml:space="preserve"> (оценивается в 35 баллов)</w:t>
      </w:r>
      <w:r w:rsidRPr="004E7367">
        <w:rPr>
          <w:b w:val="0"/>
          <w:szCs w:val="28"/>
          <w:lang w:eastAsia="en-US"/>
        </w:rPr>
        <w:t xml:space="preserve">. </w:t>
      </w:r>
    </w:p>
    <w:p w:rsidR="004E7367" w:rsidRPr="004E7367" w:rsidRDefault="004E7367" w:rsidP="004E7367">
      <w:pPr>
        <w:tabs>
          <w:tab w:val="left" w:pos="709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Практические задания разработаны в соответствии с объектами и видами профессиональной деятельности обучающихся по специальностям 44.02.01 Дошкольное образование и 44.02.02 Преподавание в начальных классах, входящих в УГС 44.00.00 Образование и педагогические науки.</w:t>
      </w:r>
    </w:p>
    <w:p w:rsidR="004E7367" w:rsidRPr="004E7367" w:rsidRDefault="004E7367" w:rsidP="004E7367">
      <w:pPr>
        <w:tabs>
          <w:tab w:val="left" w:pos="1134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Вариативная часть задания II уровня содержит задания:</w:t>
      </w:r>
    </w:p>
    <w:p w:rsidR="004E7367" w:rsidRPr="004E7367" w:rsidRDefault="004E7367" w:rsidP="004E7367">
      <w:pPr>
        <w:tabs>
          <w:tab w:val="left" w:pos="1134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- разработка технологической карты урока/занятия с ИКТ;</w:t>
      </w:r>
    </w:p>
    <w:p w:rsidR="00A02826" w:rsidRPr="004E7367" w:rsidRDefault="004E7367" w:rsidP="004E7367">
      <w:pPr>
        <w:tabs>
          <w:tab w:val="left" w:pos="1134"/>
        </w:tabs>
        <w:spacing w:line="276" w:lineRule="auto"/>
        <w:ind w:firstLine="709"/>
        <w:jc w:val="both"/>
        <w:rPr>
          <w:b w:val="0"/>
          <w:szCs w:val="28"/>
          <w:lang w:eastAsia="en-US"/>
        </w:rPr>
      </w:pPr>
      <w:r w:rsidRPr="004E7367">
        <w:rPr>
          <w:b w:val="0"/>
          <w:szCs w:val="28"/>
          <w:lang w:eastAsia="en-US"/>
        </w:rPr>
        <w:t>-   проведение фрагмента урока/занятия с ИКТ.</w:t>
      </w:r>
    </w:p>
    <w:p w:rsidR="00091A5E" w:rsidRPr="000A6D12" w:rsidRDefault="00B34DA5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4.10</w:t>
      </w:r>
      <w:r w:rsidR="00091A5E" w:rsidRPr="000A6D12">
        <w:rPr>
          <w:b w:val="0"/>
          <w:szCs w:val="28"/>
        </w:rPr>
        <w:t>.</w:t>
      </w:r>
      <w:r w:rsidR="00091A5E" w:rsidRPr="000A6D12">
        <w:rPr>
          <w:b w:val="0"/>
          <w:szCs w:val="28"/>
        </w:rPr>
        <w:tab/>
        <w:t>Оргкомитет обеспечивает информационное сопровождениепроведения олимпиады (наличие отдельной интернет страницы, публикацийв региональной и местной прессе, сюжетов на телеканалах)</w:t>
      </w:r>
      <w:r w:rsidR="00D6621E">
        <w:rPr>
          <w:b w:val="0"/>
          <w:szCs w:val="28"/>
        </w:rPr>
        <w:t xml:space="preserve"> и т.п</w:t>
      </w:r>
      <w:r w:rsidR="00091A5E" w:rsidRPr="000A6D12">
        <w:rPr>
          <w:b w:val="0"/>
          <w:szCs w:val="28"/>
        </w:rPr>
        <w:t>.</w:t>
      </w:r>
    </w:p>
    <w:p w:rsidR="00091A5E" w:rsidRPr="000A6D12" w:rsidRDefault="00B34DA5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4.11</w:t>
      </w:r>
      <w:r w:rsidR="00091A5E" w:rsidRPr="000A6D12">
        <w:rPr>
          <w:b w:val="0"/>
          <w:szCs w:val="28"/>
        </w:rPr>
        <w:t>.</w:t>
      </w:r>
      <w:r w:rsidR="00091A5E" w:rsidRPr="000A6D12">
        <w:rPr>
          <w:b w:val="0"/>
          <w:szCs w:val="28"/>
        </w:rPr>
        <w:tab/>
        <w:t>Оргкомитет организует фото- и видеосъемку. На основе отснятогоматериала готовит итоговый ролик продолжительностью не более 5 минут, вкотором отражаются ключевые моменты и итоги олимпиады.</w:t>
      </w:r>
    </w:p>
    <w:p w:rsidR="00091A5E" w:rsidRPr="000A6D12" w:rsidRDefault="00B34DA5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D6621E">
        <w:rPr>
          <w:b w:val="0"/>
          <w:szCs w:val="28"/>
        </w:rPr>
        <w:t>4.12</w:t>
      </w:r>
      <w:r w:rsidR="00091A5E" w:rsidRPr="00D6621E">
        <w:rPr>
          <w:b w:val="0"/>
          <w:szCs w:val="28"/>
        </w:rPr>
        <w:t>.</w:t>
      </w:r>
      <w:r w:rsidR="00091A5E" w:rsidRPr="00D6621E">
        <w:rPr>
          <w:b w:val="0"/>
          <w:szCs w:val="28"/>
        </w:rPr>
        <w:tab/>
      </w:r>
      <w:r w:rsidR="00091A5E" w:rsidRPr="00930C9B">
        <w:rPr>
          <w:b w:val="0"/>
          <w:szCs w:val="28"/>
        </w:rPr>
        <w:t xml:space="preserve">Финансовое обеспечение мероприятий программы проведениярегионального этапа </w:t>
      </w:r>
      <w:r w:rsidR="00D6621E" w:rsidRPr="00930C9B">
        <w:rPr>
          <w:b w:val="0"/>
          <w:szCs w:val="28"/>
        </w:rPr>
        <w:t xml:space="preserve">может </w:t>
      </w:r>
      <w:r w:rsidR="00091A5E" w:rsidRPr="00930C9B">
        <w:rPr>
          <w:b w:val="0"/>
          <w:szCs w:val="28"/>
        </w:rPr>
        <w:t>осущес</w:t>
      </w:r>
      <w:r w:rsidR="00D6621E" w:rsidRPr="00930C9B">
        <w:rPr>
          <w:b w:val="0"/>
          <w:szCs w:val="28"/>
        </w:rPr>
        <w:t>твля</w:t>
      </w:r>
      <w:r w:rsidR="00091A5E" w:rsidRPr="00930C9B">
        <w:rPr>
          <w:b w:val="0"/>
          <w:szCs w:val="28"/>
        </w:rPr>
        <w:t>т</w:t>
      </w:r>
      <w:r w:rsidR="00D6621E" w:rsidRPr="00930C9B">
        <w:rPr>
          <w:b w:val="0"/>
          <w:szCs w:val="28"/>
        </w:rPr>
        <w:t>ь</w:t>
      </w:r>
      <w:r w:rsidR="00091A5E" w:rsidRPr="00930C9B">
        <w:rPr>
          <w:b w:val="0"/>
          <w:szCs w:val="28"/>
        </w:rPr>
        <w:t>ся за счет</w:t>
      </w:r>
      <w:r w:rsidR="00D6621E" w:rsidRPr="00930C9B">
        <w:rPr>
          <w:b w:val="0"/>
          <w:szCs w:val="28"/>
        </w:rPr>
        <w:t xml:space="preserve"> средств организаторов регионального этапа Всероссийской олимпиады; средств бюджета субъекта РФ; иных средств, поступивших на обеспечение проведения </w:t>
      </w:r>
      <w:r w:rsidR="00930C9B" w:rsidRPr="00930C9B">
        <w:rPr>
          <w:b w:val="0"/>
          <w:szCs w:val="28"/>
        </w:rPr>
        <w:t xml:space="preserve">регионального этапа Всероссийской олимпиады профессионального мастерства. </w:t>
      </w:r>
      <w:r w:rsidR="00D6621E" w:rsidRPr="00930C9B">
        <w:rPr>
          <w:b w:val="0"/>
          <w:szCs w:val="28"/>
        </w:rPr>
        <w:t>Для участников предусмотрен организационный взнос.</w:t>
      </w:r>
    </w:p>
    <w:p w:rsidR="00091A5E" w:rsidRPr="00A3286C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i/>
          <w:szCs w:val="28"/>
        </w:rPr>
      </w:pPr>
      <w:r w:rsidRPr="00A3286C">
        <w:rPr>
          <w:i/>
          <w:szCs w:val="28"/>
        </w:rPr>
        <w:t>V.</w:t>
      </w:r>
      <w:r w:rsidRPr="00A3286C">
        <w:rPr>
          <w:i/>
          <w:szCs w:val="28"/>
        </w:rPr>
        <w:tab/>
        <w:t>Порядок определения победителей и призеров</w:t>
      </w:r>
      <w:r w:rsidR="00D6621E">
        <w:rPr>
          <w:i/>
          <w:szCs w:val="28"/>
        </w:rPr>
        <w:t>р</w:t>
      </w:r>
      <w:r w:rsidRPr="00A3286C">
        <w:rPr>
          <w:i/>
          <w:szCs w:val="28"/>
        </w:rPr>
        <w:t>егионального этапа Всероссийской олимпиады профессиональногомастерства</w:t>
      </w:r>
    </w:p>
    <w:p w:rsidR="003C0DEA" w:rsidRPr="000A6D12" w:rsidRDefault="003F29F0" w:rsidP="00A3286C">
      <w:pPr>
        <w:spacing w:after="14" w:line="276" w:lineRule="auto"/>
        <w:contextualSpacing/>
        <w:jc w:val="both"/>
        <w:rPr>
          <w:b w:val="0"/>
          <w:color w:val="000000"/>
          <w:szCs w:val="28"/>
        </w:rPr>
      </w:pPr>
      <w:r w:rsidRPr="000A6D12">
        <w:rPr>
          <w:b w:val="0"/>
          <w:szCs w:val="28"/>
        </w:rPr>
        <w:t>5.1.</w:t>
      </w:r>
      <w:r w:rsidR="003C0DEA" w:rsidRPr="000A6D12">
        <w:rPr>
          <w:b w:val="0"/>
          <w:color w:val="000000"/>
          <w:szCs w:val="28"/>
        </w:rPr>
        <w:t xml:space="preserve"> Результаты выполнения заданий оцениваются согласно критериям, указанным в ФОС </w:t>
      </w:r>
      <w:r w:rsidR="00D6621E">
        <w:rPr>
          <w:b w:val="0"/>
          <w:color w:val="000000"/>
          <w:szCs w:val="28"/>
        </w:rPr>
        <w:t>р</w:t>
      </w:r>
      <w:r w:rsidR="00406361" w:rsidRPr="000A6D12">
        <w:rPr>
          <w:b w:val="0"/>
          <w:color w:val="000000"/>
          <w:szCs w:val="28"/>
        </w:rPr>
        <w:t xml:space="preserve">егионального этапа </w:t>
      </w:r>
      <w:r w:rsidR="003C0DEA" w:rsidRPr="000A6D12">
        <w:rPr>
          <w:b w:val="0"/>
          <w:color w:val="000000"/>
          <w:szCs w:val="28"/>
        </w:rPr>
        <w:t>Всероссийской олимпиады по каждому заданию.</w:t>
      </w:r>
    </w:p>
    <w:p w:rsidR="00091A5E" w:rsidRPr="000A6D12" w:rsidRDefault="003F29F0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ab/>
        <w:t>Победитель</w:t>
      </w:r>
      <w:r w:rsidR="00D6621E">
        <w:rPr>
          <w:b w:val="0"/>
          <w:szCs w:val="28"/>
        </w:rPr>
        <w:t xml:space="preserve"> и призеры р</w:t>
      </w:r>
      <w:r w:rsidR="00091A5E" w:rsidRPr="000A6D12">
        <w:rPr>
          <w:b w:val="0"/>
          <w:szCs w:val="28"/>
        </w:rPr>
        <w:t xml:space="preserve">егионального этапа по УГС </w:t>
      </w:r>
      <w:r w:rsidRPr="000A6D12">
        <w:rPr>
          <w:b w:val="0"/>
          <w:szCs w:val="28"/>
        </w:rPr>
        <w:t>44.00.00 Образование и педагогические науки (</w:t>
      </w:r>
      <w:r w:rsidR="00091A5E" w:rsidRPr="000A6D12">
        <w:rPr>
          <w:b w:val="0"/>
          <w:szCs w:val="28"/>
        </w:rPr>
        <w:t>44.02.01«Дошкольное образование», 44.02.02. «Преподавание в начальных классах»</w:t>
      </w:r>
      <w:r w:rsidRPr="000A6D12">
        <w:rPr>
          <w:b w:val="0"/>
          <w:szCs w:val="28"/>
        </w:rPr>
        <w:t xml:space="preserve">) </w:t>
      </w:r>
      <w:r w:rsidR="00091A5E" w:rsidRPr="000A6D12">
        <w:rPr>
          <w:b w:val="0"/>
          <w:szCs w:val="28"/>
        </w:rPr>
        <w:t>определяются по лучшим показателям (баллам) выполненияконкурсных заданий.</w:t>
      </w:r>
    </w:p>
    <w:p w:rsidR="00091A5E" w:rsidRDefault="00D6621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5.2. </w:t>
      </w:r>
      <w:r w:rsidR="00091A5E" w:rsidRPr="000A6D12">
        <w:rPr>
          <w:b w:val="0"/>
          <w:szCs w:val="28"/>
        </w:rPr>
        <w:t xml:space="preserve">При равенстве показателей, предпочтение отдается участнику,имеющему лучший результат за выполнение </w:t>
      </w:r>
      <w:r w:rsidR="0002444C" w:rsidRPr="000A6D12">
        <w:rPr>
          <w:b w:val="0"/>
          <w:szCs w:val="28"/>
        </w:rPr>
        <w:t xml:space="preserve">заданий </w:t>
      </w:r>
      <w:r w:rsidR="003F29F0" w:rsidRPr="000A6D12">
        <w:rPr>
          <w:b w:val="0"/>
          <w:szCs w:val="28"/>
        </w:rPr>
        <w:t>2</w:t>
      </w:r>
      <w:r w:rsidR="0002444C" w:rsidRPr="000A6D12">
        <w:rPr>
          <w:b w:val="0"/>
          <w:szCs w:val="28"/>
        </w:rPr>
        <w:t>-</w:t>
      </w:r>
      <w:r w:rsidR="00A3286C" w:rsidRPr="000A6D12">
        <w:rPr>
          <w:b w:val="0"/>
          <w:szCs w:val="28"/>
        </w:rPr>
        <w:t>го уровня</w:t>
      </w:r>
      <w:r w:rsidR="003F29F0" w:rsidRPr="000A6D12">
        <w:rPr>
          <w:b w:val="0"/>
          <w:szCs w:val="28"/>
        </w:rPr>
        <w:t>.</w:t>
      </w:r>
    </w:p>
    <w:p w:rsidR="00D6621E" w:rsidRPr="000A6D12" w:rsidRDefault="00D6621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С целью соблюдения объективности и беспристрастности оценки баллы члена жюри, сопровождающего участника олимпиады, не учитываются при суммировании баллов за конкурсные задания.</w:t>
      </w:r>
    </w:p>
    <w:p w:rsidR="00091A5E" w:rsidRPr="000A6D12" w:rsidRDefault="00D6621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5.3</w:t>
      </w:r>
      <w:r w:rsidR="00091A5E" w:rsidRPr="000A6D12">
        <w:rPr>
          <w:b w:val="0"/>
          <w:szCs w:val="28"/>
        </w:rPr>
        <w:t>.</w:t>
      </w:r>
      <w:r w:rsidR="00091A5E" w:rsidRPr="000A6D12">
        <w:rPr>
          <w:b w:val="0"/>
          <w:szCs w:val="28"/>
        </w:rPr>
        <w:tab/>
        <w:t>Побе</w:t>
      </w:r>
      <w:r>
        <w:rPr>
          <w:b w:val="0"/>
          <w:szCs w:val="28"/>
        </w:rPr>
        <w:t>дителю р</w:t>
      </w:r>
      <w:r w:rsidR="00091A5E" w:rsidRPr="000A6D12">
        <w:rPr>
          <w:b w:val="0"/>
          <w:szCs w:val="28"/>
        </w:rPr>
        <w:t xml:space="preserve">егионального этапа </w:t>
      </w:r>
      <w:r w:rsidR="003F29F0" w:rsidRPr="000A6D12">
        <w:rPr>
          <w:b w:val="0"/>
          <w:szCs w:val="28"/>
        </w:rPr>
        <w:t xml:space="preserve">Всероссийской олимпиады профессионального мастерства </w:t>
      </w:r>
      <w:r w:rsidR="00091A5E" w:rsidRPr="000A6D12">
        <w:rPr>
          <w:b w:val="0"/>
          <w:szCs w:val="28"/>
        </w:rPr>
        <w:t>присуждается 1 место, призерам - 2 и 3 места.</w:t>
      </w:r>
    </w:p>
    <w:p w:rsidR="00091A5E" w:rsidRPr="00A3286C" w:rsidRDefault="00D6621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i/>
          <w:szCs w:val="28"/>
        </w:rPr>
      </w:pPr>
      <w:r>
        <w:rPr>
          <w:i/>
          <w:szCs w:val="28"/>
        </w:rPr>
        <w:t>VI.</w:t>
      </w:r>
      <w:r>
        <w:rPr>
          <w:i/>
          <w:szCs w:val="28"/>
        </w:rPr>
        <w:tab/>
        <w:t>Оформление итогов р</w:t>
      </w:r>
      <w:r w:rsidR="00091A5E" w:rsidRPr="00A3286C">
        <w:rPr>
          <w:i/>
          <w:szCs w:val="28"/>
        </w:rPr>
        <w:t>егионального этапа Всероссийскойолимпиады</w:t>
      </w:r>
    </w:p>
    <w:p w:rsidR="00406361" w:rsidRPr="000A6D12" w:rsidRDefault="00D6621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6.1.</w:t>
      </w:r>
      <w:r>
        <w:rPr>
          <w:b w:val="0"/>
          <w:szCs w:val="28"/>
        </w:rPr>
        <w:tab/>
        <w:t>Итоги р</w:t>
      </w:r>
      <w:r w:rsidR="00091A5E" w:rsidRPr="000A6D12">
        <w:rPr>
          <w:b w:val="0"/>
          <w:szCs w:val="28"/>
        </w:rPr>
        <w:t xml:space="preserve">егионального этапа по УГС </w:t>
      </w:r>
      <w:r w:rsidR="003F29F0" w:rsidRPr="000A6D12">
        <w:rPr>
          <w:b w:val="0"/>
          <w:szCs w:val="28"/>
        </w:rPr>
        <w:t>44.00.00 Образование и педагогические науки (</w:t>
      </w:r>
      <w:r w:rsidR="00091A5E" w:rsidRPr="000A6D12">
        <w:rPr>
          <w:b w:val="0"/>
          <w:szCs w:val="28"/>
        </w:rPr>
        <w:t>44.02.01 «Дошкольноеобразование», 44.02.02. «Преподавание в начальных классах»</w:t>
      </w:r>
      <w:r w:rsidR="003F29F0" w:rsidRPr="000A6D12">
        <w:rPr>
          <w:b w:val="0"/>
          <w:szCs w:val="28"/>
        </w:rPr>
        <w:t xml:space="preserve">) </w:t>
      </w:r>
      <w:r w:rsidR="00091A5E" w:rsidRPr="000A6D12">
        <w:rPr>
          <w:b w:val="0"/>
          <w:szCs w:val="28"/>
        </w:rPr>
        <w:t xml:space="preserve">оформляются протоколом жюри </w:t>
      </w:r>
      <w:r w:rsidR="003F29F0" w:rsidRPr="000A6D12">
        <w:rPr>
          <w:b w:val="0"/>
          <w:szCs w:val="28"/>
        </w:rPr>
        <w:t>с указанием победителя и призеров</w:t>
      </w:r>
      <w:r w:rsidR="00091A5E" w:rsidRPr="000A6D12">
        <w:rPr>
          <w:b w:val="0"/>
          <w:szCs w:val="28"/>
        </w:rPr>
        <w:t>. Кпротоколу прилагаются ведомости оценок выполнения конкурсных заданий,которые заполняет каждый член жюри, а также сводная ведомость,содержащая итоговую оценку.</w:t>
      </w:r>
    </w:p>
    <w:p w:rsidR="00091A5E" w:rsidRPr="00DB0D68" w:rsidRDefault="00406361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DB0D68">
        <w:rPr>
          <w:b w:val="0"/>
          <w:szCs w:val="28"/>
        </w:rPr>
        <w:t>При оформлении документации используется фирменный стиль Всероссийской олимпиады.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6.2.</w:t>
      </w:r>
      <w:r w:rsidRPr="000A6D12">
        <w:rPr>
          <w:b w:val="0"/>
          <w:szCs w:val="28"/>
        </w:rPr>
        <w:tab/>
        <w:t>Протокол, подписанный председателем и членами жюри,представляется в Оргкомитет для его утверждения</w:t>
      </w:r>
      <w:r w:rsidR="00D6621E">
        <w:rPr>
          <w:b w:val="0"/>
          <w:szCs w:val="28"/>
        </w:rPr>
        <w:t xml:space="preserve"> и подписывается председателем Оргкомитета</w:t>
      </w:r>
      <w:r w:rsidRPr="000A6D12">
        <w:rPr>
          <w:b w:val="0"/>
          <w:szCs w:val="28"/>
        </w:rPr>
        <w:t>.</w:t>
      </w:r>
    </w:p>
    <w:p w:rsidR="00091A5E" w:rsidRPr="000A6D12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6.3.</w:t>
      </w:r>
      <w:r w:rsidRPr="000A6D12">
        <w:rPr>
          <w:b w:val="0"/>
          <w:szCs w:val="28"/>
        </w:rPr>
        <w:tab/>
        <w:t>Результаты проведения олимпиады оформляются актом по форме.</w:t>
      </w:r>
    </w:p>
    <w:p w:rsidR="00091A5E" w:rsidRPr="000A6D12" w:rsidRDefault="003F29F0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>6.4.</w:t>
      </w:r>
      <w:r w:rsidRPr="000A6D12">
        <w:rPr>
          <w:b w:val="0"/>
          <w:szCs w:val="28"/>
        </w:rPr>
        <w:tab/>
        <w:t>Победитель</w:t>
      </w:r>
      <w:r w:rsidR="00091A5E" w:rsidRPr="000A6D12">
        <w:rPr>
          <w:b w:val="0"/>
          <w:szCs w:val="28"/>
        </w:rPr>
        <w:t xml:space="preserve"> и призеры регионального этапа награждаютсядипломами и грамотами Министерства </w:t>
      </w:r>
      <w:r w:rsidR="003C0DEA" w:rsidRPr="000A6D12">
        <w:rPr>
          <w:b w:val="0"/>
          <w:szCs w:val="28"/>
        </w:rPr>
        <w:t xml:space="preserve">общего и профессионального </w:t>
      </w:r>
      <w:r w:rsidR="00091A5E" w:rsidRPr="000A6D12">
        <w:rPr>
          <w:b w:val="0"/>
          <w:szCs w:val="28"/>
        </w:rPr>
        <w:t xml:space="preserve">образования </w:t>
      </w:r>
      <w:r w:rsidR="003C0DEA" w:rsidRPr="000A6D12">
        <w:rPr>
          <w:b w:val="0"/>
          <w:szCs w:val="28"/>
        </w:rPr>
        <w:t>РО.</w:t>
      </w:r>
    </w:p>
    <w:p w:rsidR="00091A5E" w:rsidRPr="000A6D12" w:rsidRDefault="000A6D12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0A6D12">
        <w:rPr>
          <w:b w:val="0"/>
          <w:szCs w:val="28"/>
        </w:rPr>
        <w:t xml:space="preserve">6.5. </w:t>
      </w:r>
      <w:r w:rsidR="00091A5E" w:rsidRPr="000A6D12">
        <w:rPr>
          <w:b w:val="0"/>
          <w:szCs w:val="28"/>
        </w:rPr>
        <w:t xml:space="preserve">Победитель регионального этапа Олимпиады по представлениюОргкомитета направляется для участия в заключительном этапеВсероссийской олимпиады по УГС </w:t>
      </w:r>
      <w:r w:rsidR="003F29F0" w:rsidRPr="000A6D12">
        <w:rPr>
          <w:b w:val="0"/>
          <w:szCs w:val="28"/>
        </w:rPr>
        <w:t>44.00.00 Образование и педагогические науки (</w:t>
      </w:r>
      <w:r w:rsidR="00091A5E" w:rsidRPr="000A6D12">
        <w:rPr>
          <w:b w:val="0"/>
          <w:szCs w:val="28"/>
        </w:rPr>
        <w:t>44.02.01 «Дошкольное образование»,</w:t>
      </w:r>
      <w:r w:rsidR="00E17EC6" w:rsidRPr="000A6D12">
        <w:rPr>
          <w:b w:val="0"/>
          <w:szCs w:val="28"/>
        </w:rPr>
        <w:t xml:space="preserve"> 44.02.2. </w:t>
      </w:r>
      <w:r w:rsidR="00091A5E" w:rsidRPr="000A6D12">
        <w:rPr>
          <w:b w:val="0"/>
          <w:szCs w:val="28"/>
        </w:rPr>
        <w:t>«Преподавание в начальных классах»</w:t>
      </w:r>
      <w:r w:rsidR="003F29F0" w:rsidRPr="000A6D12">
        <w:rPr>
          <w:b w:val="0"/>
          <w:szCs w:val="28"/>
        </w:rPr>
        <w:t>).</w:t>
      </w:r>
    </w:p>
    <w:p w:rsidR="002F1CA1" w:rsidRPr="00166556" w:rsidRDefault="000A6D12" w:rsidP="00F82A3B">
      <w:pPr>
        <w:spacing w:after="22" w:line="276" w:lineRule="auto"/>
        <w:ind w:left="142" w:firstLine="851"/>
        <w:contextualSpacing/>
        <w:jc w:val="both"/>
        <w:rPr>
          <w:b w:val="0"/>
          <w:color w:val="000000"/>
          <w:szCs w:val="28"/>
          <w:highlight w:val="yellow"/>
        </w:rPr>
      </w:pPr>
      <w:r w:rsidRPr="000A6D12">
        <w:rPr>
          <w:b w:val="0"/>
          <w:szCs w:val="28"/>
        </w:rPr>
        <w:t xml:space="preserve">6.6. </w:t>
      </w:r>
      <w:r w:rsidR="0089319A" w:rsidRPr="000A6D12">
        <w:rPr>
          <w:b w:val="0"/>
          <w:szCs w:val="28"/>
        </w:rPr>
        <w:t xml:space="preserve">Не позднее 3 дней после проведения Регионального этапа олимпиады </w:t>
      </w:r>
      <w:r w:rsidR="002F1CA1" w:rsidRPr="000A6D12">
        <w:rPr>
          <w:b w:val="0"/>
          <w:szCs w:val="28"/>
        </w:rPr>
        <w:t xml:space="preserve">организатор размещает на сайте организации сводную ведомость оценок участников, фото- и видеоотчет, предоставляет в отдел среднего профессионального образования и взаимодействия с учреждениями высшего образования управления </w:t>
      </w:r>
      <w:r w:rsidR="00F33DCD" w:rsidRPr="000A6D12">
        <w:rPr>
          <w:b w:val="0"/>
          <w:szCs w:val="28"/>
        </w:rPr>
        <w:t>непрерывного образования на электронном и бумажном носителях материалы, включаемых в состав отчета</w:t>
      </w:r>
      <w:r w:rsidR="00166556">
        <w:rPr>
          <w:b w:val="0"/>
          <w:szCs w:val="28"/>
        </w:rPr>
        <w:t xml:space="preserve"> о ее проведении.</w:t>
      </w:r>
    </w:p>
    <w:p w:rsidR="00A3286C" w:rsidRPr="00166556" w:rsidRDefault="00A3286C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  <w:highlight w:val="yellow"/>
        </w:rPr>
      </w:pPr>
    </w:p>
    <w:p w:rsidR="00A3286C" w:rsidRPr="00402278" w:rsidRDefault="00D6621E" w:rsidP="00A3286C">
      <w:pPr>
        <w:tabs>
          <w:tab w:val="left" w:pos="1134"/>
        </w:tabs>
        <w:spacing w:line="276" w:lineRule="auto"/>
        <w:ind w:firstLine="709"/>
        <w:contextualSpacing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Программа р</w:t>
      </w:r>
      <w:r w:rsidR="00091A5E" w:rsidRPr="00402278">
        <w:rPr>
          <w:i/>
          <w:sz w:val="26"/>
          <w:szCs w:val="26"/>
        </w:rPr>
        <w:t xml:space="preserve">егионального этапа Всероссийской олимпиадыпрофессионального мастерствасреднего профессионального образования по </w:t>
      </w:r>
      <w:r w:rsidR="00A3286C" w:rsidRPr="00402278">
        <w:rPr>
          <w:i/>
          <w:sz w:val="26"/>
          <w:szCs w:val="26"/>
        </w:rPr>
        <w:t>УГС</w:t>
      </w:r>
      <w:r w:rsidR="00091A5E" w:rsidRPr="00402278">
        <w:rPr>
          <w:i/>
          <w:sz w:val="26"/>
          <w:szCs w:val="26"/>
        </w:rPr>
        <w:t>44.0</w:t>
      </w:r>
      <w:r w:rsidR="00A3286C" w:rsidRPr="00402278">
        <w:rPr>
          <w:i/>
          <w:sz w:val="26"/>
          <w:szCs w:val="26"/>
        </w:rPr>
        <w:t>0.</w:t>
      </w:r>
      <w:r w:rsidR="00091A5E" w:rsidRPr="00402278">
        <w:rPr>
          <w:i/>
          <w:sz w:val="26"/>
          <w:szCs w:val="26"/>
        </w:rPr>
        <w:t>00 Образование и педагогические науки</w:t>
      </w:r>
    </w:p>
    <w:p w:rsidR="00091A5E" w:rsidRPr="00402278" w:rsidRDefault="00A3286C" w:rsidP="00A3286C">
      <w:pPr>
        <w:tabs>
          <w:tab w:val="left" w:pos="1134"/>
        </w:tabs>
        <w:spacing w:line="276" w:lineRule="auto"/>
        <w:ind w:firstLine="709"/>
        <w:contextualSpacing/>
        <w:jc w:val="center"/>
        <w:rPr>
          <w:b w:val="0"/>
          <w:sz w:val="26"/>
          <w:szCs w:val="26"/>
        </w:rPr>
      </w:pPr>
      <w:r w:rsidRPr="00402278">
        <w:rPr>
          <w:b w:val="0"/>
          <w:i/>
          <w:sz w:val="26"/>
          <w:szCs w:val="26"/>
        </w:rPr>
        <w:t>(</w:t>
      </w:r>
      <w:r w:rsidRPr="00402278">
        <w:rPr>
          <w:b w:val="0"/>
          <w:sz w:val="26"/>
          <w:szCs w:val="26"/>
        </w:rPr>
        <w:t xml:space="preserve">44.02.01 </w:t>
      </w:r>
      <w:r w:rsidR="00091A5E" w:rsidRPr="00402278">
        <w:rPr>
          <w:b w:val="0"/>
          <w:sz w:val="26"/>
          <w:szCs w:val="26"/>
        </w:rPr>
        <w:t>«Дошкольное образование»,</w:t>
      </w:r>
      <w:r w:rsidRPr="00402278">
        <w:rPr>
          <w:b w:val="0"/>
          <w:sz w:val="26"/>
          <w:szCs w:val="26"/>
        </w:rPr>
        <w:t xml:space="preserve">44.02.02. </w:t>
      </w:r>
      <w:r w:rsidR="00091A5E" w:rsidRPr="00402278">
        <w:rPr>
          <w:b w:val="0"/>
          <w:sz w:val="26"/>
          <w:szCs w:val="26"/>
        </w:rPr>
        <w:t>«Преподавание в началь</w:t>
      </w:r>
      <w:r w:rsidRPr="00402278">
        <w:rPr>
          <w:b w:val="0"/>
          <w:sz w:val="26"/>
          <w:szCs w:val="26"/>
        </w:rPr>
        <w:t>ных классах»)</w:t>
      </w:r>
    </w:p>
    <w:tbl>
      <w:tblPr>
        <w:tblW w:w="100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2057"/>
        <w:gridCol w:w="2348"/>
      </w:tblGrid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sz w:val="24"/>
              </w:rPr>
              <w:t>Мероприятия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sz w:val="24"/>
              </w:rPr>
              <w:t>Время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sz w:val="24"/>
              </w:rPr>
              <w:t>Место</w:t>
            </w:r>
          </w:p>
        </w:tc>
      </w:tr>
      <w:tr w:rsidR="00FE62BC" w:rsidRPr="00FE62BC" w:rsidTr="000732CA">
        <w:trPr>
          <w:trHeight w:val="317"/>
        </w:trPr>
        <w:tc>
          <w:tcPr>
            <w:tcW w:w="10003" w:type="dxa"/>
            <w:gridSpan w:val="3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sz w:val="24"/>
              </w:rPr>
            </w:pPr>
            <w:r w:rsidRPr="00FE62BC">
              <w:rPr>
                <w:sz w:val="24"/>
              </w:rPr>
              <w:t>27.03.2018</w:t>
            </w:r>
          </w:p>
        </w:tc>
      </w:tr>
      <w:tr w:rsidR="00FE62BC" w:rsidRPr="00FE62BC" w:rsidTr="000732CA">
        <w:trPr>
          <w:trHeight w:val="329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lastRenderedPageBreak/>
              <w:t>Регистрация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425"/>
              <w:contextualSpacing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09.30 - 10.00</w:t>
            </w:r>
            <w:r w:rsidRPr="00FE62BC">
              <w:rPr>
                <w:b w:val="0"/>
                <w:sz w:val="24"/>
              </w:rPr>
              <w:tab/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 этаж, фойе</w:t>
            </w:r>
          </w:p>
        </w:tc>
      </w:tr>
      <w:tr w:rsidR="00FE62BC" w:rsidRPr="00FE62BC" w:rsidTr="000732CA">
        <w:trPr>
          <w:trHeight w:val="953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Торжественное открытие регионального этапа Всероссийской олимпиады профессионального мастерства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10.00 - 10.40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contextualSpacing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2этаж, актовый зал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Инструктаж участников Олимпиады и членов жюри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10.40 - 11.00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Теоретический тур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- тестирование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11.00 - 11.45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02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- перевод профессионального текста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12.00 - 13.00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Обед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13.00 - 14.00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- задание по организации работы коллектива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14.10 – 15.10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Практический тур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</w:p>
        </w:tc>
      </w:tr>
      <w:tr w:rsidR="00FE62BC" w:rsidRPr="00FE62BC" w:rsidTr="000732CA">
        <w:trPr>
          <w:trHeight w:val="635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 xml:space="preserve">- </w:t>
            </w:r>
            <w:r w:rsidRPr="00FE62BC">
              <w:rPr>
                <w:b w:val="0"/>
                <w:sz w:val="24"/>
                <w:lang w:eastAsia="en-US"/>
              </w:rPr>
              <w:t>описание умений и определение этапов их формирования в образовательной деятельности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15.30 – 17.00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Работа жюри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0204E9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17.00 – 18.00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0204E9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ауд.208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Деловая программа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17.00 – 18.00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0732CA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ауд.209</w:t>
            </w:r>
          </w:p>
        </w:tc>
      </w:tr>
      <w:tr w:rsidR="00FE62BC" w:rsidRPr="00FE62BC" w:rsidTr="000732CA">
        <w:trPr>
          <w:trHeight w:val="302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Ужин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18.00 – 19.00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</w:p>
        </w:tc>
      </w:tr>
      <w:tr w:rsidR="00FE62BC" w:rsidRPr="00FE62BC" w:rsidTr="000732CA">
        <w:trPr>
          <w:trHeight w:val="635"/>
        </w:trPr>
        <w:tc>
          <w:tcPr>
            <w:tcW w:w="10003" w:type="dxa"/>
            <w:gridSpan w:val="3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sz w:val="24"/>
              </w:rPr>
            </w:pPr>
          </w:p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sz w:val="24"/>
              </w:rPr>
              <w:t>28.03.2018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Завтрак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  <w:highlight w:val="yellow"/>
              </w:rPr>
            </w:pPr>
            <w:r w:rsidRPr="00FE62BC">
              <w:rPr>
                <w:b w:val="0"/>
                <w:sz w:val="24"/>
              </w:rPr>
              <w:t>09.00 – 09.30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Практический тур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</w:tr>
      <w:tr w:rsidR="00FE62BC" w:rsidRPr="00FE62BC" w:rsidTr="000732CA">
        <w:trPr>
          <w:trHeight w:val="635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  <w:highlight w:val="yellow"/>
              </w:rPr>
            </w:pPr>
            <w:r w:rsidRPr="00FE62BC">
              <w:rPr>
                <w:b w:val="0"/>
                <w:sz w:val="24"/>
              </w:rPr>
              <w:t>- р</w:t>
            </w:r>
            <w:r w:rsidRPr="00FE62BC">
              <w:rPr>
                <w:b w:val="0"/>
                <w:sz w:val="24"/>
                <w:lang w:eastAsia="en-US"/>
              </w:rPr>
              <w:t>азработка и проведение фрагмента урока/занятия</w:t>
            </w:r>
          </w:p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b w:val="0"/>
                <w:sz w:val="24"/>
              </w:rPr>
            </w:pP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09.40 – 11.10,</w:t>
            </w:r>
          </w:p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11.20 – 13.40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 xml:space="preserve">ауд.208 </w:t>
            </w:r>
          </w:p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ауд.209</w:t>
            </w: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Обед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14.00 – 15.00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</w:p>
        </w:tc>
      </w:tr>
      <w:tr w:rsidR="00FE62BC" w:rsidRPr="00FE62BC" w:rsidTr="000732CA">
        <w:trPr>
          <w:trHeight w:val="317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Работа жюри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3011ED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15.15 – 16.00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3011ED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ауд.207А</w:t>
            </w:r>
          </w:p>
        </w:tc>
      </w:tr>
      <w:tr w:rsidR="00FE62BC" w:rsidRPr="00FE62BC" w:rsidTr="000732CA">
        <w:trPr>
          <w:trHeight w:val="302"/>
        </w:trPr>
        <w:tc>
          <w:tcPr>
            <w:tcW w:w="559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jc w:val="center"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Подведение итогов</w:t>
            </w:r>
          </w:p>
        </w:tc>
        <w:tc>
          <w:tcPr>
            <w:tcW w:w="2057" w:type="dxa"/>
            <w:shd w:val="clear" w:color="auto" w:fill="auto"/>
          </w:tcPr>
          <w:p w:rsidR="00FE62BC" w:rsidRPr="00FE62BC" w:rsidRDefault="00FE62BC" w:rsidP="000732CA">
            <w:pPr>
              <w:tabs>
                <w:tab w:val="left" w:pos="1134"/>
              </w:tabs>
              <w:spacing w:line="276" w:lineRule="auto"/>
              <w:ind w:left="709" w:hanging="284"/>
              <w:contextualSpacing/>
              <w:rPr>
                <w:b w:val="0"/>
                <w:sz w:val="24"/>
              </w:rPr>
            </w:pPr>
            <w:r w:rsidRPr="00FE62BC">
              <w:rPr>
                <w:b w:val="0"/>
                <w:sz w:val="24"/>
              </w:rPr>
              <w:t>16.00</w:t>
            </w:r>
          </w:p>
        </w:tc>
        <w:tc>
          <w:tcPr>
            <w:tcW w:w="2348" w:type="dxa"/>
            <w:shd w:val="clear" w:color="auto" w:fill="auto"/>
          </w:tcPr>
          <w:p w:rsidR="00FE62BC" w:rsidRPr="00FE62BC" w:rsidRDefault="00FE62BC" w:rsidP="00FE62BC">
            <w:pPr>
              <w:tabs>
                <w:tab w:val="left" w:pos="1134"/>
              </w:tabs>
              <w:spacing w:line="276" w:lineRule="auto"/>
              <w:contextualSpacing/>
              <w:rPr>
                <w:i/>
                <w:sz w:val="24"/>
              </w:rPr>
            </w:pPr>
            <w:r w:rsidRPr="00FE62BC">
              <w:rPr>
                <w:b w:val="0"/>
                <w:sz w:val="24"/>
              </w:rPr>
              <w:t>2этаж, актовый зал</w:t>
            </w:r>
          </w:p>
        </w:tc>
      </w:tr>
    </w:tbl>
    <w:p w:rsidR="00A3286C" w:rsidRPr="00A3286C" w:rsidRDefault="00A3286C" w:rsidP="008A197D">
      <w:pPr>
        <w:tabs>
          <w:tab w:val="left" w:pos="1134"/>
        </w:tabs>
        <w:spacing w:line="276" w:lineRule="auto"/>
        <w:contextualSpacing/>
        <w:jc w:val="both"/>
        <w:rPr>
          <w:b w:val="0"/>
          <w:szCs w:val="28"/>
        </w:rPr>
      </w:pPr>
    </w:p>
    <w:p w:rsidR="00091A5E" w:rsidRPr="00A3286C" w:rsidRDefault="00091A5E" w:rsidP="000A6D12">
      <w:pPr>
        <w:tabs>
          <w:tab w:val="left" w:pos="1134"/>
        </w:tabs>
        <w:spacing w:line="276" w:lineRule="auto"/>
        <w:ind w:firstLine="709"/>
        <w:contextualSpacing/>
        <w:jc w:val="both"/>
        <w:rPr>
          <w:b w:val="0"/>
          <w:szCs w:val="28"/>
        </w:rPr>
      </w:pPr>
      <w:r w:rsidRPr="00A3286C">
        <w:rPr>
          <w:b w:val="0"/>
          <w:szCs w:val="28"/>
        </w:rPr>
        <w:tab/>
      </w:r>
    </w:p>
    <w:p w:rsidR="00531930" w:rsidRPr="00531930" w:rsidRDefault="00091A5E" w:rsidP="00531930">
      <w:pPr>
        <w:tabs>
          <w:tab w:val="left" w:pos="709"/>
        </w:tabs>
        <w:spacing w:line="276" w:lineRule="auto"/>
        <w:ind w:firstLine="709"/>
        <w:contextualSpacing/>
        <w:jc w:val="both"/>
        <w:rPr>
          <w:b w:val="0"/>
          <w:sz w:val="26"/>
          <w:szCs w:val="26"/>
          <w:lang w:eastAsia="en-US"/>
        </w:rPr>
      </w:pPr>
      <w:r w:rsidRPr="000A6D12">
        <w:rPr>
          <w:b w:val="0"/>
          <w:szCs w:val="28"/>
        </w:rPr>
        <w:tab/>
      </w:r>
    </w:p>
    <w:p w:rsidR="00531930" w:rsidRPr="00531930" w:rsidRDefault="00531930" w:rsidP="00531930">
      <w:pPr>
        <w:tabs>
          <w:tab w:val="left" w:pos="709"/>
        </w:tabs>
        <w:spacing w:line="276" w:lineRule="auto"/>
        <w:contextualSpacing/>
        <w:jc w:val="both"/>
        <w:rPr>
          <w:b w:val="0"/>
          <w:color w:val="FF0000"/>
          <w:sz w:val="26"/>
          <w:szCs w:val="26"/>
          <w:lang w:eastAsia="en-US"/>
        </w:rPr>
      </w:pPr>
    </w:p>
    <w:p w:rsidR="00091A5E" w:rsidRPr="000A6D12" w:rsidRDefault="00091A5E" w:rsidP="00402278">
      <w:pPr>
        <w:tabs>
          <w:tab w:val="left" w:pos="1134"/>
        </w:tabs>
        <w:spacing w:line="276" w:lineRule="auto"/>
        <w:contextualSpacing/>
        <w:jc w:val="both"/>
        <w:rPr>
          <w:b w:val="0"/>
          <w:szCs w:val="28"/>
        </w:rPr>
      </w:pPr>
    </w:p>
    <w:p w:rsidR="001E3780" w:rsidRPr="000A6D12" w:rsidRDefault="006D400F" w:rsidP="000A6D12">
      <w:pPr>
        <w:spacing w:line="276" w:lineRule="auto"/>
        <w:ind w:firstLine="709"/>
        <w:contextualSpacing/>
        <w:jc w:val="both"/>
        <w:rPr>
          <w:b w:val="0"/>
          <w:szCs w:val="28"/>
        </w:rPr>
      </w:pPr>
    </w:p>
    <w:sectPr w:rsidR="001E3780" w:rsidRPr="000A6D12" w:rsidSect="00A3286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0F" w:rsidRDefault="006D400F" w:rsidP="00A3286C">
      <w:r>
        <w:separator/>
      </w:r>
    </w:p>
  </w:endnote>
  <w:endnote w:type="continuationSeparator" w:id="1">
    <w:p w:rsidR="006D400F" w:rsidRDefault="006D400F" w:rsidP="00A3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811742"/>
      <w:docPartObj>
        <w:docPartGallery w:val="Page Numbers (Bottom of Page)"/>
        <w:docPartUnique/>
      </w:docPartObj>
    </w:sdtPr>
    <w:sdtContent>
      <w:p w:rsidR="00A3286C" w:rsidRDefault="00420022">
        <w:pPr>
          <w:pStyle w:val="ab"/>
          <w:jc w:val="right"/>
        </w:pPr>
        <w:r>
          <w:fldChar w:fldCharType="begin"/>
        </w:r>
        <w:r w:rsidR="00A3286C">
          <w:instrText>PAGE   \* MERGEFORMAT</w:instrText>
        </w:r>
        <w:r>
          <w:fldChar w:fldCharType="separate"/>
        </w:r>
        <w:r w:rsidR="001C4EB4">
          <w:rPr>
            <w:noProof/>
          </w:rPr>
          <w:t>10</w:t>
        </w:r>
        <w:r>
          <w:fldChar w:fldCharType="end"/>
        </w:r>
      </w:p>
    </w:sdtContent>
  </w:sdt>
  <w:p w:rsidR="00A3286C" w:rsidRDefault="00A3286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0F" w:rsidRDefault="006D400F" w:rsidP="00A3286C">
      <w:r>
        <w:separator/>
      </w:r>
    </w:p>
  </w:footnote>
  <w:footnote w:type="continuationSeparator" w:id="1">
    <w:p w:rsidR="006D400F" w:rsidRDefault="006D400F" w:rsidP="00A32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A86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E31DC"/>
    <w:multiLevelType w:val="hybridMultilevel"/>
    <w:tmpl w:val="121E5B12"/>
    <w:lvl w:ilvl="0" w:tplc="8752B4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047D6F"/>
    <w:multiLevelType w:val="hybridMultilevel"/>
    <w:tmpl w:val="CD8C2CAA"/>
    <w:lvl w:ilvl="0" w:tplc="D53CF71E">
      <w:start w:val="1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E1154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655E8">
      <w:start w:val="1"/>
      <w:numFmt w:val="lowerRoman"/>
      <w:lvlText w:val="%3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0FFCE">
      <w:start w:val="1"/>
      <w:numFmt w:val="decimal"/>
      <w:lvlText w:val="%4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6AFF6">
      <w:start w:val="1"/>
      <w:numFmt w:val="lowerLetter"/>
      <w:lvlText w:val="%5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7A928A">
      <w:start w:val="1"/>
      <w:numFmt w:val="lowerRoman"/>
      <w:lvlText w:val="%6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3246D6">
      <w:start w:val="1"/>
      <w:numFmt w:val="decimal"/>
      <w:lvlText w:val="%7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F00C5E">
      <w:start w:val="1"/>
      <w:numFmt w:val="lowerLetter"/>
      <w:lvlText w:val="%8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CCDE2">
      <w:start w:val="1"/>
      <w:numFmt w:val="lowerRoman"/>
      <w:lvlText w:val="%9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777E5B"/>
    <w:multiLevelType w:val="hybridMultilevel"/>
    <w:tmpl w:val="4F58751A"/>
    <w:lvl w:ilvl="0" w:tplc="4ABC8FC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140004"/>
    <w:multiLevelType w:val="multilevel"/>
    <w:tmpl w:val="621064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417116"/>
    <w:multiLevelType w:val="multilevel"/>
    <w:tmpl w:val="621064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C9107C"/>
    <w:multiLevelType w:val="multilevel"/>
    <w:tmpl w:val="115A1938"/>
    <w:lvl w:ilvl="0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A42613"/>
    <w:multiLevelType w:val="multilevel"/>
    <w:tmpl w:val="C77C8584"/>
    <w:lvl w:ilvl="0">
      <w:start w:val="6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831"/>
    <w:rsid w:val="00002A99"/>
    <w:rsid w:val="00002F9C"/>
    <w:rsid w:val="00017831"/>
    <w:rsid w:val="000204E9"/>
    <w:rsid w:val="0002444C"/>
    <w:rsid w:val="000732CA"/>
    <w:rsid w:val="00091A5E"/>
    <w:rsid w:val="000A6D12"/>
    <w:rsid w:val="000D2AA4"/>
    <w:rsid w:val="000E4E65"/>
    <w:rsid w:val="000F5F3B"/>
    <w:rsid w:val="00112A8B"/>
    <w:rsid w:val="00123FD3"/>
    <w:rsid w:val="00132D80"/>
    <w:rsid w:val="00161539"/>
    <w:rsid w:val="00162DBA"/>
    <w:rsid w:val="00166556"/>
    <w:rsid w:val="001C1C61"/>
    <w:rsid w:val="001C4EB4"/>
    <w:rsid w:val="001D0E7D"/>
    <w:rsid w:val="0022356B"/>
    <w:rsid w:val="00257BEE"/>
    <w:rsid w:val="002F1CA1"/>
    <w:rsid w:val="002F7A47"/>
    <w:rsid w:val="003011ED"/>
    <w:rsid w:val="00384C18"/>
    <w:rsid w:val="00391966"/>
    <w:rsid w:val="003B316C"/>
    <w:rsid w:val="003C0DEA"/>
    <w:rsid w:val="003F29F0"/>
    <w:rsid w:val="00402278"/>
    <w:rsid w:val="00406361"/>
    <w:rsid w:val="00420022"/>
    <w:rsid w:val="00463EF4"/>
    <w:rsid w:val="004E7367"/>
    <w:rsid w:val="0051108D"/>
    <w:rsid w:val="0051494D"/>
    <w:rsid w:val="00531930"/>
    <w:rsid w:val="00553307"/>
    <w:rsid w:val="005B2348"/>
    <w:rsid w:val="005F7FAE"/>
    <w:rsid w:val="006020AD"/>
    <w:rsid w:val="006344E4"/>
    <w:rsid w:val="0066197A"/>
    <w:rsid w:val="0066222B"/>
    <w:rsid w:val="00696930"/>
    <w:rsid w:val="006A735E"/>
    <w:rsid w:val="006B500B"/>
    <w:rsid w:val="006C1439"/>
    <w:rsid w:val="006C7301"/>
    <w:rsid w:val="006D400F"/>
    <w:rsid w:val="00780620"/>
    <w:rsid w:val="00785611"/>
    <w:rsid w:val="00792F51"/>
    <w:rsid w:val="007B09F2"/>
    <w:rsid w:val="007B56D1"/>
    <w:rsid w:val="00860B9C"/>
    <w:rsid w:val="0089319A"/>
    <w:rsid w:val="008A197D"/>
    <w:rsid w:val="008B02B8"/>
    <w:rsid w:val="008D0531"/>
    <w:rsid w:val="0091366B"/>
    <w:rsid w:val="00930C9B"/>
    <w:rsid w:val="009427A3"/>
    <w:rsid w:val="00984AD3"/>
    <w:rsid w:val="00A02826"/>
    <w:rsid w:val="00A11E77"/>
    <w:rsid w:val="00A3286C"/>
    <w:rsid w:val="00AA7664"/>
    <w:rsid w:val="00B14DA8"/>
    <w:rsid w:val="00B34DA5"/>
    <w:rsid w:val="00B362E2"/>
    <w:rsid w:val="00B428FD"/>
    <w:rsid w:val="00C00377"/>
    <w:rsid w:val="00C35EB5"/>
    <w:rsid w:val="00D26EC1"/>
    <w:rsid w:val="00D644C1"/>
    <w:rsid w:val="00D6621E"/>
    <w:rsid w:val="00D97629"/>
    <w:rsid w:val="00DB0D68"/>
    <w:rsid w:val="00DB4436"/>
    <w:rsid w:val="00DE27A0"/>
    <w:rsid w:val="00E17EC6"/>
    <w:rsid w:val="00EC14F0"/>
    <w:rsid w:val="00EE645B"/>
    <w:rsid w:val="00F33DCD"/>
    <w:rsid w:val="00F753EA"/>
    <w:rsid w:val="00F82A3B"/>
    <w:rsid w:val="00FE6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709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4D"/>
    <w:pPr>
      <w:spacing w:line="240" w:lineRule="auto"/>
      <w:ind w:left="0" w:firstLine="0"/>
    </w:pPr>
    <w:rPr>
      <w:rFonts w:ascii="Times New Roman" w:hAnsi="Times New Roman" w:cs="Times New Roman"/>
      <w:b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20AD"/>
    <w:pPr>
      <w:keepNext/>
      <w:keepLines/>
      <w:spacing w:before="480" w:line="360" w:lineRule="auto"/>
      <w:outlineLvl w:val="0"/>
    </w:pPr>
    <w:rPr>
      <w:rFonts w:eastAsiaTheme="majorEastAsia" w:cstheme="majorBidi"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0AD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a3">
    <w:name w:val="Intense Reference"/>
    <w:basedOn w:val="a0"/>
    <w:uiPriority w:val="32"/>
    <w:qFormat/>
    <w:rsid w:val="006C1439"/>
    <w:rPr>
      <w:rFonts w:ascii="Times New Roman" w:hAnsi="Times New Roman"/>
      <w:b/>
      <w:bCs/>
      <w:smallCaps/>
      <w:color w:val="auto"/>
      <w:spacing w:val="5"/>
    </w:rPr>
  </w:style>
  <w:style w:type="character" w:customStyle="1" w:styleId="c16">
    <w:name w:val="c16"/>
    <w:basedOn w:val="a0"/>
    <w:rsid w:val="005B2348"/>
    <w:rPr>
      <w:rFonts w:ascii="Times New Roman" w:hAnsi="Times New Roman"/>
      <w:b/>
      <w:i w:val="0"/>
      <w:sz w:val="28"/>
    </w:rPr>
  </w:style>
  <w:style w:type="paragraph" w:customStyle="1" w:styleId="11">
    <w:name w:val="Стиль1"/>
    <w:basedOn w:val="a4"/>
    <w:link w:val="12"/>
    <w:qFormat/>
    <w:rsid w:val="006A735E"/>
    <w:pPr>
      <w:jc w:val="center"/>
    </w:pPr>
    <w:rPr>
      <w:rFonts w:ascii="Times New Roman" w:hAnsi="Times New Roman" w:cs="Times New Roman"/>
      <w:sz w:val="28"/>
      <w:lang w:eastAsia="en-US"/>
    </w:rPr>
  </w:style>
  <w:style w:type="character" w:customStyle="1" w:styleId="12">
    <w:name w:val="Стиль1 Знак"/>
    <w:basedOn w:val="a5"/>
    <w:link w:val="11"/>
    <w:rsid w:val="006A735E"/>
    <w:rPr>
      <w:rFonts w:ascii="Times New Roman" w:eastAsiaTheme="majorEastAsia" w:hAnsi="Times New Roman" w:cs="Times New Roman"/>
      <w:b/>
      <w:spacing w:val="-10"/>
      <w:kern w:val="28"/>
      <w:sz w:val="28"/>
      <w:szCs w:val="56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A73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A735E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EE645B"/>
    <w:pPr>
      <w:ind w:left="720"/>
      <w:contextualSpacing/>
    </w:pPr>
  </w:style>
  <w:style w:type="table" w:styleId="a7">
    <w:name w:val="Table Grid"/>
    <w:basedOn w:val="a1"/>
    <w:uiPriority w:val="39"/>
    <w:rsid w:val="00D644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61539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328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286C"/>
    <w:rPr>
      <w:rFonts w:ascii="Times New Roman" w:hAnsi="Times New Roman" w:cs="Times New Roman"/>
      <w:b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328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286C"/>
    <w:rPr>
      <w:rFonts w:ascii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rnpc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mo-ped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mo-pe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rnp&#1089;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Сотрудник</cp:lastModifiedBy>
  <cp:revision>2</cp:revision>
  <dcterms:created xsi:type="dcterms:W3CDTF">2018-03-13T09:06:00Z</dcterms:created>
  <dcterms:modified xsi:type="dcterms:W3CDTF">2018-03-13T09:06:00Z</dcterms:modified>
</cp:coreProperties>
</file>