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04" w:rsidRPr="00F57C04" w:rsidRDefault="00F57C04" w:rsidP="00F57C04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57C0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Олимпиада профессионального мастерства среди студентов государственных образовательных учреждений среднего профессионального образования Ростовской области </w:t>
      </w:r>
    </w:p>
    <w:p w:rsidR="00F57C04" w:rsidRPr="00FB7C84" w:rsidRDefault="00F57C04" w:rsidP="00FB7C84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57C04">
        <w:rPr>
          <w:rFonts w:ascii="Times New Roman" w:hAnsi="Times New Roman" w:cs="Times New Roman"/>
          <w:b/>
          <w:color w:val="00B050"/>
          <w:sz w:val="28"/>
          <w:szCs w:val="28"/>
        </w:rPr>
        <w:t>(номинация «Педагогика»)</w:t>
      </w:r>
    </w:p>
    <w:p w:rsidR="00000000" w:rsidRDefault="00FB7C84" w:rsidP="00FB7C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2352675</wp:posOffset>
            </wp:positionV>
            <wp:extent cx="5850890" cy="3883025"/>
            <wp:effectExtent l="19050" t="0" r="0" b="0"/>
            <wp:wrapTight wrapText="bothSides">
              <wp:wrapPolygon edited="0">
                <wp:start x="-70" y="0"/>
                <wp:lineTo x="-70" y="21512"/>
                <wp:lineTo x="21591" y="21512"/>
                <wp:lineTo x="21591" y="0"/>
                <wp:lineTo x="-70" y="0"/>
              </wp:wrapPolygon>
            </wp:wrapTight>
            <wp:docPr id="1" name="Рисунок 1" descr="C:\Documents and Settings\admin\Рабочий стол\DSC_06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DSC_0604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88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3193">
        <w:rPr>
          <w:rFonts w:ascii="Times New Roman" w:hAnsi="Times New Roman" w:cs="Times New Roman"/>
          <w:sz w:val="28"/>
          <w:szCs w:val="28"/>
        </w:rPr>
        <w:t xml:space="preserve">11 апреля 2013 в ГБОУ </w:t>
      </w:r>
      <w:proofErr w:type="gramStart"/>
      <w:r w:rsidRPr="00EE3193">
        <w:rPr>
          <w:rFonts w:ascii="Times New Roman" w:hAnsi="Times New Roman" w:cs="Times New Roman"/>
          <w:sz w:val="28"/>
          <w:szCs w:val="28"/>
        </w:rPr>
        <w:t>СПО 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E319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олгодонский педагогический колледж</w:t>
      </w:r>
      <w:r w:rsidRPr="00EE319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E3193" w:rsidRPr="00EE3193">
        <w:rPr>
          <w:rFonts w:ascii="Times New Roman" w:hAnsi="Times New Roman" w:cs="Times New Roman"/>
          <w:sz w:val="28"/>
          <w:szCs w:val="28"/>
        </w:rPr>
        <w:t xml:space="preserve"> соответствии с планом работы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общего и профессионального образования Ростовской области</w:t>
      </w:r>
      <w:r w:rsidR="00EE3193" w:rsidRPr="00EE3193">
        <w:rPr>
          <w:rFonts w:ascii="Times New Roman" w:hAnsi="Times New Roman" w:cs="Times New Roman"/>
          <w:sz w:val="28"/>
          <w:szCs w:val="28"/>
        </w:rPr>
        <w:t>, с целью распространения и популяризации положительного опыта участия студентов учреждений СПО в конкурсных мероприятиях приоритетного национального проекта «Образование» по направлению «Государственная поддержка талантливой молодежи» была проведена Олимпиада профессионально</w:t>
      </w:r>
      <w:r w:rsidR="00EE3193">
        <w:rPr>
          <w:rFonts w:ascii="Times New Roman" w:hAnsi="Times New Roman" w:cs="Times New Roman"/>
          <w:sz w:val="28"/>
          <w:szCs w:val="28"/>
        </w:rPr>
        <w:t>го мастерства среди студентов г</w:t>
      </w:r>
      <w:r w:rsidR="00EE3193" w:rsidRPr="00EE3193">
        <w:rPr>
          <w:rFonts w:ascii="Times New Roman" w:hAnsi="Times New Roman" w:cs="Times New Roman"/>
          <w:sz w:val="28"/>
          <w:szCs w:val="28"/>
        </w:rPr>
        <w:t>осударственных образовательных учреждений среднего профессионального образования Ростовской области (номинация «Педагогика»)</w:t>
      </w:r>
    </w:p>
    <w:p w:rsidR="00EE3193" w:rsidRDefault="00EE3193" w:rsidP="00EE31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номинации «Педагогика»:</w:t>
      </w:r>
    </w:p>
    <w:p w:rsidR="00EE3193" w:rsidRDefault="00EE3193" w:rsidP="00EE31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интереса и мотивации студентов к изучению педагогической науки;</w:t>
      </w:r>
    </w:p>
    <w:p w:rsidR="00EE3193" w:rsidRDefault="00EE3193" w:rsidP="00EE31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качественного  уровня теоретической подготовки студентов в области  педагогики;</w:t>
      </w:r>
    </w:p>
    <w:p w:rsidR="00EE3193" w:rsidRDefault="00EE3193" w:rsidP="00EE31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-укрепление престижа педагогической профессии.</w:t>
      </w:r>
    </w:p>
    <w:p w:rsidR="007D6D6F" w:rsidRDefault="007D6D6F" w:rsidP="00EE31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Олимпиады включала в себя три задания:</w:t>
      </w:r>
    </w:p>
    <w:p w:rsidR="007D6D6F" w:rsidRDefault="00FB7C84" w:rsidP="007D6D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22860</wp:posOffset>
            </wp:positionV>
            <wp:extent cx="3412490" cy="2257425"/>
            <wp:effectExtent l="19050" t="0" r="0" b="0"/>
            <wp:wrapTight wrapText="bothSides">
              <wp:wrapPolygon edited="0">
                <wp:start x="-121" y="0"/>
                <wp:lineTo x="-121" y="21509"/>
                <wp:lineTo x="21584" y="21509"/>
                <wp:lineTo x="21584" y="0"/>
                <wp:lineTo x="-121" y="0"/>
              </wp:wrapPolygon>
            </wp:wrapTight>
            <wp:docPr id="2" name="Рисунок 2" descr="C:\Documents and Settings\admin\Рабочий стол\DSC_056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DSC_0566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6D6F">
        <w:rPr>
          <w:rFonts w:ascii="Times New Roman" w:hAnsi="Times New Roman" w:cs="Times New Roman"/>
          <w:sz w:val="28"/>
          <w:szCs w:val="28"/>
        </w:rPr>
        <w:t>Педагогический тест.</w:t>
      </w:r>
    </w:p>
    <w:p w:rsidR="007D6D6F" w:rsidRDefault="007D6D6F" w:rsidP="007D6D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выявление уровня базовых теоретических общеопрофессиональных знаний по дисциплине «Педагогика».</w:t>
      </w:r>
    </w:p>
    <w:p w:rsidR="007D6D6F" w:rsidRDefault="007D6D6F" w:rsidP="007D6D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Профессионально-педагогическая задача (педагогическая ситуация).</w:t>
      </w:r>
    </w:p>
    <w:p w:rsidR="007D6D6F" w:rsidRDefault="007D6D6F" w:rsidP="007D6D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выявление умений осуществлять анализ педагогической ситуации, находить и обосновывать педагогическое решение.</w:t>
      </w:r>
    </w:p>
    <w:p w:rsidR="007D6D6F" w:rsidRPr="007D6D6F" w:rsidRDefault="00FB7C84" w:rsidP="007D6D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31750</wp:posOffset>
            </wp:positionV>
            <wp:extent cx="3423920" cy="2280285"/>
            <wp:effectExtent l="19050" t="0" r="5080" b="0"/>
            <wp:wrapTight wrapText="bothSides">
              <wp:wrapPolygon edited="0">
                <wp:start x="-120" y="0"/>
                <wp:lineTo x="-120" y="21474"/>
                <wp:lineTo x="21632" y="21474"/>
                <wp:lineTo x="21632" y="0"/>
                <wp:lineTo x="-120" y="0"/>
              </wp:wrapPolygon>
            </wp:wrapTight>
            <wp:docPr id="3" name="Рисунок 3" descr="C:\Documents and Settings\admin\Рабочий стол\DSC_058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DSC_0585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6D6F">
        <w:rPr>
          <w:rFonts w:ascii="Times New Roman" w:hAnsi="Times New Roman" w:cs="Times New Roman"/>
          <w:sz w:val="28"/>
          <w:szCs w:val="28"/>
        </w:rPr>
        <w:t xml:space="preserve">     </w:t>
      </w:r>
      <w:r w:rsidR="007D6D6F" w:rsidRPr="007D6D6F">
        <w:rPr>
          <w:rFonts w:ascii="Times New Roman" w:hAnsi="Times New Roman" w:cs="Times New Roman"/>
          <w:sz w:val="28"/>
          <w:szCs w:val="28"/>
        </w:rPr>
        <w:t>3 . Творческий проект (педагогический набросок)</w:t>
      </w:r>
    </w:p>
    <w:p w:rsidR="007D6D6F" w:rsidRPr="007D6D6F" w:rsidRDefault="007D6D6F" w:rsidP="007D6D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выявление готовности к творческому применению педагогических знаний в планировании (проектировании) педагогической работы.</w:t>
      </w:r>
    </w:p>
    <w:p w:rsidR="00FB7C84" w:rsidRDefault="00FB7C84" w:rsidP="00FB7C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450850</wp:posOffset>
            </wp:positionV>
            <wp:extent cx="3380105" cy="2980055"/>
            <wp:effectExtent l="19050" t="0" r="0" b="0"/>
            <wp:wrapTight wrapText="bothSides">
              <wp:wrapPolygon edited="0">
                <wp:start x="-122" y="0"/>
                <wp:lineTo x="-122" y="21402"/>
                <wp:lineTo x="21547" y="21402"/>
                <wp:lineTo x="21547" y="0"/>
                <wp:lineTo x="-122" y="0"/>
              </wp:wrapPolygon>
            </wp:wrapTight>
            <wp:docPr id="5" name="Рисунок 5" descr="C:\Documents and Settings\admin\Рабочий стол\DSC_06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DSC_0600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824" r="23057" b="7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298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3193" w:rsidRPr="00EE3193">
        <w:rPr>
          <w:rFonts w:ascii="Times New Roman" w:hAnsi="Times New Roman" w:cs="Times New Roman"/>
          <w:sz w:val="28"/>
          <w:szCs w:val="28"/>
        </w:rPr>
        <w:t>В Олимпиаде приняли участие 18 студентов из 9 педагогических колледжей Ростовской области.</w:t>
      </w:r>
    </w:p>
    <w:p w:rsidR="00EE3193" w:rsidRPr="00EE3193" w:rsidRDefault="007D6D6F" w:rsidP="00FB7C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Абсолютным победителем стала студентка 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 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«Каменский педагогический колледж» </w:t>
      </w:r>
      <w:proofErr w:type="spellStart"/>
      <w:r w:rsidRPr="00FB7C84">
        <w:rPr>
          <w:rFonts w:ascii="Times New Roman" w:hAnsi="Times New Roman" w:cs="Times New Roman"/>
          <w:b/>
          <w:color w:val="FF0000"/>
          <w:sz w:val="28"/>
          <w:szCs w:val="28"/>
        </w:rPr>
        <w:t>Суляк</w:t>
      </w:r>
      <w:proofErr w:type="spellEnd"/>
      <w:r w:rsidRPr="00FB7C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Юлия</w:t>
      </w:r>
      <w:r>
        <w:rPr>
          <w:rFonts w:ascii="Times New Roman" w:hAnsi="Times New Roman" w:cs="Times New Roman"/>
          <w:sz w:val="28"/>
          <w:szCs w:val="28"/>
        </w:rPr>
        <w:t xml:space="preserve"> (специальность</w:t>
      </w:r>
      <w:r w:rsidR="00FB7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050303 Иностранный язык)</w:t>
      </w:r>
    </w:p>
    <w:p w:rsidR="00EE3193" w:rsidRPr="00EE3193" w:rsidRDefault="00EE3193" w:rsidP="00EE31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E3193" w:rsidRPr="00EE3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60956"/>
    <w:multiLevelType w:val="hybridMultilevel"/>
    <w:tmpl w:val="4D6A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E3193"/>
    <w:rsid w:val="007D6D6F"/>
    <w:rsid w:val="00E95733"/>
    <w:rsid w:val="00EE3193"/>
    <w:rsid w:val="00F57C04"/>
    <w:rsid w:val="00FB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D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5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ЗамДирМаркет</dc:creator>
  <cp:keywords/>
  <dc:description/>
  <cp:lastModifiedBy>ЗамДирМаркет</cp:lastModifiedBy>
  <cp:revision>4</cp:revision>
  <dcterms:created xsi:type="dcterms:W3CDTF">2013-04-16T10:41:00Z</dcterms:created>
  <dcterms:modified xsi:type="dcterms:W3CDTF">2013-04-16T11:18:00Z</dcterms:modified>
</cp:coreProperties>
</file>