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Default Extension="gif" ContentType="image/gif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6F" w:rsidRPr="00F11F6F" w:rsidRDefault="00F11F6F">
      <w:pPr>
        <w:rPr>
          <w:rFonts w:ascii="Times New Roman" w:hAnsi="Times New Roman" w:cs="Times New Roman"/>
          <w:b/>
        </w:rPr>
      </w:pPr>
      <w:r w:rsidRPr="00F11F6F">
        <w:rPr>
          <w:rFonts w:ascii="Times New Roman" w:hAnsi="Times New Roman" w:cs="Times New Roman"/>
          <w:b/>
        </w:rPr>
        <w:t>ЗАДАНИЕ 1.</w:t>
      </w:r>
    </w:p>
    <w:p w:rsidR="00F11F6F" w:rsidRPr="00F11F6F" w:rsidRDefault="00F11F6F">
      <w:pPr>
        <w:rPr>
          <w:rFonts w:ascii="Times New Roman" w:hAnsi="Times New Roman" w:cs="Times New Roman"/>
        </w:rPr>
      </w:pPr>
      <w:r w:rsidRPr="00F11F6F">
        <w:rPr>
          <w:rFonts w:ascii="Times New Roman" w:hAnsi="Times New Roman" w:cs="Times New Roman"/>
        </w:rPr>
        <w:t>Тест. Время выполнения – 20 минут.</w:t>
      </w:r>
    </w:p>
    <w:p w:rsidR="00F11F6F" w:rsidRPr="00F11F6F" w:rsidRDefault="00F11F6F" w:rsidP="00F11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F6F">
        <w:rPr>
          <w:rFonts w:ascii="Times New Roman" w:hAnsi="Times New Roman" w:cs="Times New Roman"/>
          <w:sz w:val="24"/>
          <w:szCs w:val="24"/>
        </w:rPr>
        <w:t>ТЕСТ.</w:t>
      </w:r>
    </w:p>
    <w:p w:rsidR="00F11F6F" w:rsidRPr="00F11F6F" w:rsidRDefault="00F11F6F" w:rsidP="00F11F6F">
      <w:pPr>
        <w:rPr>
          <w:rFonts w:ascii="Times New Roman" w:hAnsi="Times New Roman" w:cs="Times New Roman"/>
          <w:i/>
          <w:sz w:val="24"/>
          <w:szCs w:val="24"/>
        </w:rPr>
      </w:pPr>
      <w:r w:rsidRPr="00F11F6F">
        <w:rPr>
          <w:rFonts w:ascii="Times New Roman" w:hAnsi="Times New Roman" w:cs="Times New Roman"/>
          <w:i/>
          <w:sz w:val="24"/>
          <w:szCs w:val="24"/>
        </w:rPr>
        <w:t>К каждому заданию дано несколько ответов, из которых только один верный. Выберите и отметьте ответ, который вы считаете верным.</w:t>
      </w:r>
    </w:p>
    <w:p w:rsidR="00F11F6F" w:rsidRPr="00F11F6F" w:rsidRDefault="00F11F6F" w:rsidP="00F11F6F">
      <w:pPr>
        <w:rPr>
          <w:rFonts w:ascii="Times New Roman" w:hAnsi="Times New Roman" w:cs="Times New Roman"/>
          <w:i/>
          <w:sz w:val="24"/>
          <w:szCs w:val="24"/>
        </w:rPr>
      </w:pPr>
      <w:r w:rsidRPr="00F11F6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713239" cy="145997"/>
            <wp:effectExtent l="19050" t="0" r="1761" b="0"/>
            <wp:docPr id="2" name="Рисунок 0" descr="ANIML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L13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F6F" w:rsidRPr="00F11F6F" w:rsidRDefault="00F11F6F" w:rsidP="00F11F6F">
      <w:pPr>
        <w:rPr>
          <w:rFonts w:ascii="Times New Roman" w:hAnsi="Times New Roman" w:cs="Times New Roman"/>
          <w:i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 xml:space="preserve">Разбиение файлов на </w:t>
      </w:r>
      <w:r w:rsidRPr="00F11F6F">
        <w:rPr>
          <w:rFonts w:cs="Times New Roman"/>
          <w:sz w:val="24"/>
          <w:szCs w:val="24"/>
          <w:lang w:val="en-US"/>
        </w:rPr>
        <w:t>IP</w:t>
      </w:r>
      <w:r w:rsidRPr="00F11F6F">
        <w:rPr>
          <w:rFonts w:cs="Times New Roman"/>
          <w:sz w:val="24"/>
          <w:szCs w:val="24"/>
        </w:rPr>
        <w:t>-пакеты в процессе передачи по сети Интернет и сборку после получения обеспечивает протокол: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Pr="00071101" w:rsidRDefault="00071101" w:rsidP="00F11F6F">
      <w:pPr>
        <w:pStyle w:val="a5"/>
        <w:numPr>
          <w:ilvl w:val="0"/>
          <w:numId w:val="1"/>
        </w:numPr>
        <w:ind w:hanging="11"/>
        <w:rPr>
          <w:rFonts w:cs="Times New Roman"/>
          <w:i/>
          <w:sz w:val="24"/>
          <w:szCs w:val="24"/>
        </w:rPr>
        <w:sectPr w:rsidR="00071101" w:rsidRPr="00071101" w:rsidSect="000A68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1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IP;</w:t>
      </w:r>
    </w:p>
    <w:p w:rsidR="00F11F6F" w:rsidRPr="00F11F6F" w:rsidRDefault="00F11F6F" w:rsidP="00F11F6F">
      <w:pPr>
        <w:pStyle w:val="a5"/>
        <w:numPr>
          <w:ilvl w:val="0"/>
          <w:numId w:val="1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TCP;</w:t>
      </w:r>
    </w:p>
    <w:p w:rsidR="00F11F6F" w:rsidRPr="00F11F6F" w:rsidRDefault="00F11F6F" w:rsidP="00F11F6F">
      <w:pPr>
        <w:pStyle w:val="a5"/>
        <w:numPr>
          <w:ilvl w:val="0"/>
          <w:numId w:val="1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HTTP;</w:t>
      </w:r>
    </w:p>
    <w:p w:rsidR="00F11F6F" w:rsidRPr="00F11F6F" w:rsidRDefault="00F11F6F" w:rsidP="00F11F6F">
      <w:pPr>
        <w:pStyle w:val="a5"/>
        <w:numPr>
          <w:ilvl w:val="0"/>
          <w:numId w:val="1"/>
        </w:numPr>
        <w:ind w:hanging="11"/>
        <w:rPr>
          <w:rFonts w:cs="Times New Roman"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FTP</w:t>
      </w:r>
      <w:r w:rsidRPr="00F11F6F">
        <w:rPr>
          <w:rFonts w:cs="Times New Roman"/>
          <w:sz w:val="24"/>
          <w:szCs w:val="24"/>
          <w:lang w:val="en-US"/>
        </w:rPr>
        <w:t>.</w:t>
      </w:r>
    </w:p>
    <w:p w:rsidR="00071101" w:rsidRDefault="00071101" w:rsidP="00F11F6F">
      <w:pPr>
        <w:rPr>
          <w:rFonts w:ascii="Times New Roman" w:hAnsi="Times New Roman" w:cs="Times New Roman"/>
          <w:sz w:val="24"/>
          <w:szCs w:val="24"/>
          <w:lang w:val="en-US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Универсальный указатель ресурсов сети Интернет имеет вид:</w:t>
      </w:r>
    </w:p>
    <w:p w:rsidR="00F11F6F" w:rsidRPr="00F11F6F" w:rsidRDefault="00F11F6F" w:rsidP="00F11F6F">
      <w:pPr>
        <w:rPr>
          <w:rFonts w:ascii="Times New Roman" w:hAnsi="Times New Roman" w:cs="Times New Roman"/>
          <w:b/>
          <w:sz w:val="24"/>
          <w:szCs w:val="24"/>
        </w:rPr>
      </w:pPr>
      <w:r w:rsidRPr="00F11F6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11F6F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F11F6F">
        <w:rPr>
          <w:rFonts w:ascii="Times New Roman" w:hAnsi="Times New Roman" w:cs="Times New Roman"/>
          <w:b/>
          <w:sz w:val="24"/>
          <w:szCs w:val="24"/>
        </w:rPr>
        <w:t>://</w:t>
      </w:r>
      <w:r w:rsidRPr="00F11F6F">
        <w:rPr>
          <w:rFonts w:ascii="Times New Roman" w:hAnsi="Times New Roman" w:cs="Times New Roman"/>
          <w:b/>
          <w:sz w:val="24"/>
          <w:szCs w:val="24"/>
          <w:lang w:val="en-US"/>
        </w:rPr>
        <w:t>schools</w:t>
      </w:r>
      <w:r w:rsidRPr="00F11F6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11F6F">
        <w:rPr>
          <w:rFonts w:ascii="Times New Roman" w:hAnsi="Times New Roman" w:cs="Times New Roman"/>
          <w:b/>
          <w:sz w:val="24"/>
          <w:szCs w:val="24"/>
          <w:lang w:val="en-US"/>
        </w:rPr>
        <w:t>keldysh</w:t>
      </w:r>
      <w:proofErr w:type="spellEnd"/>
      <w:r w:rsidRPr="00F11F6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11F6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F11F6F">
        <w:rPr>
          <w:rFonts w:ascii="Times New Roman" w:hAnsi="Times New Roman" w:cs="Times New Roman"/>
          <w:b/>
          <w:sz w:val="24"/>
          <w:szCs w:val="24"/>
        </w:rPr>
        <w:t>/</w:t>
      </w:r>
      <w:r w:rsidRPr="00F11F6F">
        <w:rPr>
          <w:rFonts w:ascii="Times New Roman" w:hAnsi="Times New Roman" w:cs="Times New Roman"/>
          <w:b/>
          <w:sz w:val="24"/>
          <w:szCs w:val="24"/>
          <w:lang w:val="en-US"/>
        </w:rPr>
        <w:t>info</w:t>
      </w:r>
      <w:r w:rsidRPr="00F11F6F">
        <w:rPr>
          <w:rFonts w:ascii="Times New Roman" w:hAnsi="Times New Roman" w:cs="Times New Roman"/>
          <w:b/>
          <w:sz w:val="24"/>
          <w:szCs w:val="24"/>
        </w:rPr>
        <w:t>2000/</w:t>
      </w:r>
      <w:r w:rsidRPr="00F11F6F">
        <w:rPr>
          <w:rFonts w:ascii="Times New Roman" w:hAnsi="Times New Roman" w:cs="Times New Roman"/>
          <w:b/>
          <w:sz w:val="24"/>
          <w:szCs w:val="24"/>
          <w:lang w:val="en-US"/>
        </w:rPr>
        <w:t>index</w:t>
      </w:r>
      <w:r w:rsidRPr="00F11F6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11F6F">
        <w:rPr>
          <w:rFonts w:ascii="Times New Roman" w:hAnsi="Times New Roman" w:cs="Times New Roman"/>
          <w:b/>
          <w:sz w:val="24"/>
          <w:szCs w:val="24"/>
          <w:lang w:val="en-US"/>
        </w:rPr>
        <w:t>htm</w:t>
      </w:r>
      <w:proofErr w:type="spellEnd"/>
    </w:p>
    <w:p w:rsidR="00F11F6F" w:rsidRPr="00F11F6F" w:rsidRDefault="00F11F6F" w:rsidP="00F11F6F">
      <w:pPr>
        <w:rPr>
          <w:rFonts w:ascii="Times New Roman" w:hAnsi="Times New Roman" w:cs="Times New Roman"/>
          <w:sz w:val="24"/>
          <w:szCs w:val="24"/>
        </w:rPr>
      </w:pPr>
      <w:r w:rsidRPr="00F11F6F">
        <w:rPr>
          <w:rFonts w:ascii="Times New Roman" w:hAnsi="Times New Roman" w:cs="Times New Roman"/>
          <w:sz w:val="24"/>
          <w:szCs w:val="24"/>
        </w:rPr>
        <w:t xml:space="preserve">           Тогда именем сервера является:</w:t>
      </w:r>
    </w:p>
    <w:p w:rsidR="00071101" w:rsidRDefault="00071101" w:rsidP="00F11F6F">
      <w:pPr>
        <w:pStyle w:val="a5"/>
        <w:numPr>
          <w:ilvl w:val="0"/>
          <w:numId w:val="2"/>
        </w:numPr>
        <w:ind w:hanging="11"/>
        <w:rPr>
          <w:rFonts w:cs="Times New Roman"/>
          <w:i/>
          <w:sz w:val="24"/>
          <w:szCs w:val="24"/>
          <w:lang w:val="en-US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2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http://</w:t>
      </w:r>
    </w:p>
    <w:p w:rsidR="00F11F6F" w:rsidRPr="00F11F6F" w:rsidRDefault="00F11F6F" w:rsidP="00F11F6F">
      <w:pPr>
        <w:pStyle w:val="a5"/>
        <w:numPr>
          <w:ilvl w:val="0"/>
          <w:numId w:val="2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http://schools.keldysh.ru</w:t>
      </w:r>
    </w:p>
    <w:p w:rsidR="00F11F6F" w:rsidRPr="00F11F6F" w:rsidRDefault="00F11F6F" w:rsidP="00F11F6F">
      <w:pPr>
        <w:pStyle w:val="a5"/>
        <w:numPr>
          <w:ilvl w:val="0"/>
          <w:numId w:val="2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schools</w:t>
      </w:r>
      <w:r w:rsidRPr="00F11F6F">
        <w:rPr>
          <w:rFonts w:cs="Times New Roman"/>
          <w:i/>
          <w:sz w:val="24"/>
          <w:szCs w:val="24"/>
        </w:rPr>
        <w:t>.</w:t>
      </w:r>
      <w:proofErr w:type="spellStart"/>
      <w:r w:rsidRPr="00F11F6F">
        <w:rPr>
          <w:rFonts w:cs="Times New Roman"/>
          <w:i/>
          <w:sz w:val="24"/>
          <w:szCs w:val="24"/>
          <w:lang w:val="en-US"/>
        </w:rPr>
        <w:t>keldysh</w:t>
      </w:r>
      <w:proofErr w:type="spellEnd"/>
      <w:r w:rsidRPr="00F11F6F">
        <w:rPr>
          <w:rFonts w:cs="Times New Roman"/>
          <w:i/>
          <w:sz w:val="24"/>
          <w:szCs w:val="24"/>
        </w:rPr>
        <w:t>.</w:t>
      </w:r>
      <w:proofErr w:type="spellStart"/>
      <w:r w:rsidRPr="00F11F6F">
        <w:rPr>
          <w:rFonts w:cs="Times New Roman"/>
          <w:i/>
          <w:sz w:val="24"/>
          <w:szCs w:val="24"/>
          <w:lang w:val="en-US"/>
        </w:rPr>
        <w:t>ru</w:t>
      </w:r>
      <w:proofErr w:type="spellEnd"/>
    </w:p>
    <w:p w:rsidR="00F11F6F" w:rsidRPr="00F11F6F" w:rsidRDefault="00F11F6F" w:rsidP="00F11F6F">
      <w:pPr>
        <w:pStyle w:val="a5"/>
        <w:numPr>
          <w:ilvl w:val="0"/>
          <w:numId w:val="2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info</w:t>
      </w:r>
      <w:r w:rsidRPr="00F11F6F">
        <w:rPr>
          <w:rFonts w:cs="Times New Roman"/>
          <w:i/>
          <w:sz w:val="24"/>
          <w:szCs w:val="24"/>
        </w:rPr>
        <w:t>2000/</w:t>
      </w:r>
      <w:r w:rsidRPr="00F11F6F">
        <w:rPr>
          <w:rFonts w:cs="Times New Roman"/>
          <w:i/>
          <w:sz w:val="24"/>
          <w:szCs w:val="24"/>
          <w:lang w:val="en-US"/>
        </w:rPr>
        <w:t>index</w:t>
      </w:r>
      <w:r w:rsidRPr="00F11F6F">
        <w:rPr>
          <w:rFonts w:cs="Times New Roman"/>
          <w:i/>
          <w:sz w:val="24"/>
          <w:szCs w:val="24"/>
        </w:rPr>
        <w:t>.</w:t>
      </w:r>
      <w:proofErr w:type="spellStart"/>
      <w:r w:rsidRPr="00F11F6F">
        <w:rPr>
          <w:rFonts w:cs="Times New Roman"/>
          <w:i/>
          <w:sz w:val="24"/>
          <w:szCs w:val="24"/>
          <w:lang w:val="en-US"/>
        </w:rPr>
        <w:t>htm</w:t>
      </w:r>
      <w:proofErr w:type="spellEnd"/>
    </w:p>
    <w:p w:rsidR="00071101" w:rsidRDefault="00071101" w:rsidP="00F11F6F">
      <w:pPr>
        <w:rPr>
          <w:rFonts w:ascii="Times New Roman" w:hAnsi="Times New Roman" w:cs="Times New Roman"/>
          <w:sz w:val="24"/>
          <w:szCs w:val="24"/>
          <w:lang w:val="en-US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Доставку сообщения от компьютера-отправителя к компьютеру-получателю в сети Интернет обеспечивает протокол: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Pr="00DB27C6" w:rsidRDefault="00071101" w:rsidP="00F11F6F">
      <w:pPr>
        <w:pStyle w:val="a5"/>
        <w:numPr>
          <w:ilvl w:val="0"/>
          <w:numId w:val="3"/>
        </w:numPr>
        <w:ind w:hanging="11"/>
        <w:rPr>
          <w:rFonts w:cs="Times New Roman"/>
          <w:i/>
          <w:sz w:val="24"/>
          <w:szCs w:val="24"/>
        </w:rPr>
        <w:sectPr w:rsidR="00071101" w:rsidRPr="00DB27C6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3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IP;</w:t>
      </w:r>
    </w:p>
    <w:p w:rsidR="00F11F6F" w:rsidRPr="00F11F6F" w:rsidRDefault="00F11F6F" w:rsidP="00F11F6F">
      <w:pPr>
        <w:pStyle w:val="a5"/>
        <w:numPr>
          <w:ilvl w:val="0"/>
          <w:numId w:val="3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TCP;</w:t>
      </w:r>
    </w:p>
    <w:p w:rsidR="00F11F6F" w:rsidRPr="00F11F6F" w:rsidRDefault="00F11F6F" w:rsidP="00F11F6F">
      <w:pPr>
        <w:pStyle w:val="a5"/>
        <w:numPr>
          <w:ilvl w:val="0"/>
          <w:numId w:val="3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HTTP;</w:t>
      </w:r>
    </w:p>
    <w:p w:rsidR="00F11F6F" w:rsidRPr="00F11F6F" w:rsidRDefault="00F11F6F" w:rsidP="00F11F6F">
      <w:pPr>
        <w:pStyle w:val="a5"/>
        <w:numPr>
          <w:ilvl w:val="0"/>
          <w:numId w:val="3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FTP.</w:t>
      </w:r>
    </w:p>
    <w:p w:rsidR="00071101" w:rsidRDefault="00071101" w:rsidP="00F11F6F">
      <w:pPr>
        <w:rPr>
          <w:rFonts w:ascii="Times New Roman" w:hAnsi="Times New Roman" w:cs="Times New Roman"/>
          <w:sz w:val="24"/>
          <w:szCs w:val="24"/>
          <w:lang w:val="en-US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Каждый компьютер, подключенный к сети Интернет, имеет: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Pr="00DB27C6" w:rsidRDefault="00071101" w:rsidP="00F11F6F">
      <w:pPr>
        <w:pStyle w:val="a5"/>
        <w:numPr>
          <w:ilvl w:val="0"/>
          <w:numId w:val="4"/>
        </w:numPr>
        <w:ind w:hanging="11"/>
        <w:rPr>
          <w:rFonts w:cs="Times New Roman"/>
          <w:i/>
          <w:sz w:val="24"/>
          <w:szCs w:val="24"/>
        </w:rPr>
        <w:sectPr w:rsidR="00071101" w:rsidRPr="00DB27C6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4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URL-</w:t>
      </w:r>
      <w:r w:rsidRPr="00F11F6F">
        <w:rPr>
          <w:rFonts w:cs="Times New Roman"/>
          <w:i/>
          <w:sz w:val="24"/>
          <w:szCs w:val="24"/>
        </w:rPr>
        <w:t>адрес</w:t>
      </w:r>
      <w:r w:rsidRPr="00F11F6F">
        <w:rPr>
          <w:rFonts w:cs="Times New Roman"/>
          <w:i/>
          <w:sz w:val="24"/>
          <w:szCs w:val="24"/>
          <w:lang w:val="en-US"/>
        </w:rPr>
        <w:t>;</w:t>
      </w:r>
    </w:p>
    <w:p w:rsidR="00F11F6F" w:rsidRPr="00F11F6F" w:rsidRDefault="00F11F6F" w:rsidP="00F11F6F">
      <w:pPr>
        <w:pStyle w:val="a5"/>
        <w:numPr>
          <w:ilvl w:val="0"/>
          <w:numId w:val="4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web-</w:t>
      </w:r>
      <w:r w:rsidRPr="00F11F6F">
        <w:rPr>
          <w:rFonts w:cs="Times New Roman"/>
          <w:i/>
          <w:sz w:val="24"/>
          <w:szCs w:val="24"/>
        </w:rPr>
        <w:t>страницу</w:t>
      </w:r>
      <w:r w:rsidRPr="00F11F6F">
        <w:rPr>
          <w:rFonts w:cs="Times New Roman"/>
          <w:i/>
          <w:sz w:val="24"/>
          <w:szCs w:val="24"/>
          <w:lang w:val="en-US"/>
        </w:rPr>
        <w:t>;</w:t>
      </w:r>
    </w:p>
    <w:p w:rsidR="00F11F6F" w:rsidRPr="00F11F6F" w:rsidRDefault="00F11F6F" w:rsidP="00F11F6F">
      <w:pPr>
        <w:pStyle w:val="a5"/>
        <w:numPr>
          <w:ilvl w:val="0"/>
          <w:numId w:val="4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IP-</w:t>
      </w:r>
      <w:r w:rsidRPr="00F11F6F">
        <w:rPr>
          <w:rFonts w:cs="Times New Roman"/>
          <w:i/>
          <w:sz w:val="24"/>
          <w:szCs w:val="24"/>
        </w:rPr>
        <w:t>адрес</w:t>
      </w:r>
      <w:r w:rsidRPr="00F11F6F">
        <w:rPr>
          <w:rFonts w:cs="Times New Roman"/>
          <w:i/>
          <w:sz w:val="24"/>
          <w:szCs w:val="24"/>
          <w:lang w:val="en-US"/>
        </w:rPr>
        <w:t>;</w:t>
      </w:r>
    </w:p>
    <w:p w:rsidR="00071101" w:rsidRDefault="00F11F6F" w:rsidP="00F11F6F">
      <w:pPr>
        <w:pStyle w:val="a5"/>
        <w:numPr>
          <w:ilvl w:val="0"/>
          <w:numId w:val="4"/>
        </w:numPr>
        <w:ind w:hanging="11"/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11F6F">
        <w:rPr>
          <w:rFonts w:cs="Times New Roman"/>
          <w:i/>
          <w:sz w:val="24"/>
          <w:szCs w:val="24"/>
          <w:lang w:val="en-US"/>
        </w:rPr>
        <w:t>FTP-</w:t>
      </w:r>
      <w:r w:rsidRPr="00F11F6F">
        <w:rPr>
          <w:rFonts w:cs="Times New Roman"/>
          <w:i/>
          <w:sz w:val="24"/>
          <w:szCs w:val="24"/>
        </w:rPr>
        <w:t>протокол</w:t>
      </w:r>
    </w:p>
    <w:p w:rsidR="00F11F6F" w:rsidRPr="00F11F6F" w:rsidRDefault="00F11F6F" w:rsidP="00F11F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  <w:lang w:val="en-US"/>
        </w:rPr>
        <w:t>FTP-</w:t>
      </w:r>
      <w:r w:rsidRPr="00F11F6F">
        <w:rPr>
          <w:rFonts w:cs="Times New Roman"/>
          <w:sz w:val="24"/>
          <w:szCs w:val="24"/>
        </w:rPr>
        <w:t>серверы Интернета обеспечивают: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Default="00071101" w:rsidP="00F11F6F">
      <w:pPr>
        <w:pStyle w:val="a5"/>
        <w:numPr>
          <w:ilvl w:val="0"/>
          <w:numId w:val="5"/>
        </w:numPr>
        <w:ind w:hanging="11"/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5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работу телеконференций;</w:t>
      </w:r>
    </w:p>
    <w:p w:rsidR="00F11F6F" w:rsidRPr="00F11F6F" w:rsidRDefault="00F11F6F" w:rsidP="00F11F6F">
      <w:pPr>
        <w:pStyle w:val="a5"/>
        <w:numPr>
          <w:ilvl w:val="0"/>
          <w:numId w:val="5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отправление электронных сообщений;</w:t>
      </w:r>
    </w:p>
    <w:p w:rsidR="00F11F6F" w:rsidRPr="00F11F6F" w:rsidRDefault="00F11F6F" w:rsidP="00F11F6F">
      <w:pPr>
        <w:pStyle w:val="a5"/>
        <w:numPr>
          <w:ilvl w:val="0"/>
          <w:numId w:val="5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приём и передачу файлов;</w:t>
      </w:r>
    </w:p>
    <w:p w:rsidR="00F11F6F" w:rsidRPr="00F11F6F" w:rsidRDefault="00F11F6F" w:rsidP="00F11F6F">
      <w:pPr>
        <w:pStyle w:val="a5"/>
        <w:numPr>
          <w:ilvl w:val="0"/>
          <w:numId w:val="5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размещение сайтов</w:t>
      </w:r>
      <w:r w:rsidRPr="00F11F6F">
        <w:rPr>
          <w:rFonts w:cs="Times New Roman"/>
          <w:i/>
          <w:sz w:val="24"/>
          <w:szCs w:val="24"/>
          <w:lang w:val="en-US"/>
        </w:rPr>
        <w:t>.</w:t>
      </w:r>
    </w:p>
    <w:p w:rsidR="00071101" w:rsidRDefault="00071101" w:rsidP="00F11F6F">
      <w:pPr>
        <w:rPr>
          <w:rFonts w:ascii="Times New Roman" w:hAnsi="Times New Roman"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rPr>
          <w:rFonts w:ascii="Times New Roman" w:hAnsi="Times New Roman"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Отправить или прочитать электронное сообщение позволяет программа: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Pr="00DB27C6" w:rsidRDefault="00071101" w:rsidP="00F11F6F">
      <w:pPr>
        <w:pStyle w:val="a5"/>
        <w:numPr>
          <w:ilvl w:val="0"/>
          <w:numId w:val="6"/>
        </w:numPr>
        <w:ind w:hanging="11"/>
        <w:rPr>
          <w:rFonts w:cs="Times New Roman"/>
          <w:i/>
          <w:sz w:val="24"/>
          <w:szCs w:val="24"/>
        </w:rPr>
        <w:sectPr w:rsidR="00071101" w:rsidRPr="00DB27C6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6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Microsoft Office Tools;</w:t>
      </w:r>
    </w:p>
    <w:p w:rsidR="00F11F6F" w:rsidRPr="00F11F6F" w:rsidRDefault="00F11F6F" w:rsidP="00F11F6F">
      <w:pPr>
        <w:pStyle w:val="a5"/>
        <w:numPr>
          <w:ilvl w:val="0"/>
          <w:numId w:val="6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Microsoft Outlook;</w:t>
      </w:r>
    </w:p>
    <w:p w:rsidR="00F11F6F" w:rsidRPr="00F11F6F" w:rsidRDefault="00F11F6F" w:rsidP="00F11F6F">
      <w:pPr>
        <w:pStyle w:val="a5"/>
        <w:numPr>
          <w:ilvl w:val="0"/>
          <w:numId w:val="6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Microsoft FrontPage;</w:t>
      </w:r>
    </w:p>
    <w:p w:rsidR="00F11F6F" w:rsidRPr="00F11F6F" w:rsidRDefault="00F11F6F" w:rsidP="00F11F6F">
      <w:pPr>
        <w:pStyle w:val="a5"/>
        <w:numPr>
          <w:ilvl w:val="0"/>
          <w:numId w:val="6"/>
        </w:numPr>
        <w:ind w:hanging="11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Microsoft Binder.</w:t>
      </w:r>
    </w:p>
    <w:p w:rsidR="00071101" w:rsidRDefault="00071101" w:rsidP="00F11F6F">
      <w:pPr>
        <w:rPr>
          <w:rFonts w:ascii="Times New Roman" w:hAnsi="Times New Roman"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rPr>
          <w:rFonts w:ascii="Times New Roman" w:hAnsi="Times New Roman"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lastRenderedPageBreak/>
        <w:t>Какой из способов подключения к сети Интернет обеспечивает  наибольшие возможности для доступа к информационным ресурсам?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Default="00071101" w:rsidP="00F11F6F">
      <w:pPr>
        <w:pStyle w:val="a5"/>
        <w:numPr>
          <w:ilvl w:val="0"/>
          <w:numId w:val="8"/>
        </w:numPr>
        <w:ind w:left="1418" w:hanging="698"/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8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Постоянное соединение по оптоволоконному каналу;</w:t>
      </w:r>
    </w:p>
    <w:p w:rsidR="00F11F6F" w:rsidRPr="00F11F6F" w:rsidRDefault="00F11F6F" w:rsidP="00F11F6F">
      <w:pPr>
        <w:pStyle w:val="a5"/>
        <w:numPr>
          <w:ilvl w:val="0"/>
          <w:numId w:val="8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постоянное соединение по выделенному телефонному каналу;</w:t>
      </w:r>
    </w:p>
    <w:p w:rsidR="00F11F6F" w:rsidRPr="00F11F6F" w:rsidRDefault="00F11F6F" w:rsidP="00F11F6F">
      <w:pPr>
        <w:pStyle w:val="a5"/>
        <w:numPr>
          <w:ilvl w:val="0"/>
          <w:numId w:val="8"/>
        </w:numPr>
        <w:ind w:left="1418" w:hanging="698"/>
        <w:rPr>
          <w:rFonts w:cs="Times New Roman"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терминальное соединение по коммутируемому телефонному каналу</w:t>
      </w:r>
      <w:r w:rsidRPr="00F11F6F">
        <w:rPr>
          <w:rFonts w:cs="Times New Roman"/>
          <w:sz w:val="24"/>
          <w:szCs w:val="24"/>
        </w:rPr>
        <w:t>.</w:t>
      </w:r>
    </w:p>
    <w:p w:rsidR="00F11F6F" w:rsidRPr="00F11F6F" w:rsidRDefault="00F11F6F" w:rsidP="00F11F6F">
      <w:pPr>
        <w:pStyle w:val="a5"/>
        <w:numPr>
          <w:ilvl w:val="0"/>
          <w:numId w:val="8"/>
        </w:numPr>
        <w:ind w:left="1418" w:hanging="698"/>
        <w:rPr>
          <w:rFonts w:cs="Times New Roman"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удаленный доступ по коммутируемому телефонному каналу</w:t>
      </w:r>
    </w:p>
    <w:p w:rsidR="00071101" w:rsidRDefault="00071101" w:rsidP="00F11F6F">
      <w:pPr>
        <w:ind w:left="1418" w:hanging="698"/>
        <w:rPr>
          <w:rFonts w:ascii="Times New Roman" w:hAnsi="Times New Roman"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ind w:left="1418" w:hanging="698"/>
        <w:rPr>
          <w:rFonts w:ascii="Times New Roman" w:hAnsi="Times New Roman"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  <w:lang w:val="en-US"/>
        </w:rPr>
      </w:pPr>
      <w:r w:rsidRPr="00F11F6F">
        <w:rPr>
          <w:rFonts w:cs="Times New Roman"/>
          <w:sz w:val="24"/>
          <w:szCs w:val="24"/>
        </w:rPr>
        <w:t>Браузеры</w:t>
      </w:r>
      <w:r w:rsidRPr="00F11F6F">
        <w:rPr>
          <w:rFonts w:cs="Times New Roman"/>
          <w:sz w:val="24"/>
          <w:szCs w:val="24"/>
          <w:lang w:val="en-US"/>
        </w:rPr>
        <w:t xml:space="preserve"> (</w:t>
      </w:r>
      <w:r w:rsidRPr="00F11F6F">
        <w:rPr>
          <w:rFonts w:cs="Times New Roman"/>
          <w:sz w:val="24"/>
          <w:szCs w:val="24"/>
        </w:rPr>
        <w:t>например</w:t>
      </w:r>
      <w:r w:rsidRPr="00F11F6F">
        <w:rPr>
          <w:rFonts w:cs="Times New Roman"/>
          <w:sz w:val="24"/>
          <w:szCs w:val="24"/>
          <w:lang w:val="en-US"/>
        </w:rPr>
        <w:t>, Microsoft Internet Explorer)</w:t>
      </w:r>
      <w:r w:rsidRPr="00F11F6F">
        <w:rPr>
          <w:rFonts w:cs="Times New Roman"/>
          <w:sz w:val="24"/>
          <w:szCs w:val="24"/>
        </w:rPr>
        <w:t xml:space="preserve"> являются: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  <w:lang w:val="en-US"/>
        </w:rPr>
      </w:pPr>
    </w:p>
    <w:p w:rsidR="00071101" w:rsidRDefault="00071101" w:rsidP="00F11F6F">
      <w:pPr>
        <w:pStyle w:val="a5"/>
        <w:numPr>
          <w:ilvl w:val="0"/>
          <w:numId w:val="9"/>
        </w:numPr>
        <w:ind w:left="1418" w:hanging="698"/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9"/>
        </w:numPr>
        <w:ind w:left="1418" w:hanging="698"/>
        <w:rPr>
          <w:rFonts w:cs="Times New Roman"/>
          <w:sz w:val="24"/>
          <w:szCs w:val="24"/>
          <w:lang w:val="en-US"/>
        </w:rPr>
      </w:pPr>
      <w:r w:rsidRPr="00F11F6F">
        <w:rPr>
          <w:rFonts w:cs="Times New Roman"/>
          <w:i/>
          <w:sz w:val="24"/>
          <w:szCs w:val="24"/>
        </w:rPr>
        <w:lastRenderedPageBreak/>
        <w:t>серверами Интернет;</w:t>
      </w:r>
    </w:p>
    <w:p w:rsidR="00F11F6F" w:rsidRPr="00F11F6F" w:rsidRDefault="00F11F6F" w:rsidP="00F11F6F">
      <w:pPr>
        <w:pStyle w:val="a5"/>
        <w:numPr>
          <w:ilvl w:val="0"/>
          <w:numId w:val="9"/>
        </w:numPr>
        <w:ind w:left="1418" w:hanging="698"/>
        <w:rPr>
          <w:rFonts w:cs="Times New Roman"/>
          <w:sz w:val="24"/>
          <w:szCs w:val="24"/>
          <w:lang w:val="en-US"/>
        </w:rPr>
      </w:pPr>
      <w:r w:rsidRPr="00F11F6F">
        <w:rPr>
          <w:rFonts w:cs="Times New Roman"/>
          <w:i/>
          <w:sz w:val="24"/>
          <w:szCs w:val="24"/>
        </w:rPr>
        <w:t>антивирусными программами;</w:t>
      </w:r>
    </w:p>
    <w:p w:rsidR="00F11F6F" w:rsidRPr="00F11F6F" w:rsidRDefault="00F11F6F" w:rsidP="00F11F6F">
      <w:pPr>
        <w:pStyle w:val="a5"/>
        <w:numPr>
          <w:ilvl w:val="0"/>
          <w:numId w:val="9"/>
        </w:numPr>
        <w:ind w:left="1418" w:hanging="698"/>
        <w:rPr>
          <w:rFonts w:cs="Times New Roman"/>
          <w:sz w:val="24"/>
          <w:szCs w:val="24"/>
          <w:lang w:val="en-US"/>
        </w:rPr>
      </w:pPr>
      <w:r w:rsidRPr="00F11F6F">
        <w:rPr>
          <w:rFonts w:cs="Times New Roman"/>
          <w:i/>
          <w:sz w:val="24"/>
          <w:szCs w:val="24"/>
        </w:rPr>
        <w:t>трансляторами языка программирования;</w:t>
      </w:r>
    </w:p>
    <w:p w:rsidR="00F11F6F" w:rsidRPr="00F11F6F" w:rsidRDefault="00F11F6F" w:rsidP="00F11F6F">
      <w:pPr>
        <w:pStyle w:val="a5"/>
        <w:numPr>
          <w:ilvl w:val="0"/>
          <w:numId w:val="9"/>
        </w:numPr>
        <w:ind w:left="1418" w:hanging="698"/>
        <w:rPr>
          <w:rFonts w:cs="Times New Roman"/>
          <w:sz w:val="24"/>
          <w:szCs w:val="24"/>
          <w:lang w:val="en-US"/>
        </w:rPr>
      </w:pPr>
      <w:r w:rsidRPr="00F11F6F">
        <w:rPr>
          <w:rFonts w:cs="Times New Roman"/>
          <w:i/>
          <w:sz w:val="24"/>
          <w:szCs w:val="24"/>
        </w:rPr>
        <w:t xml:space="preserve">средством просмотра </w:t>
      </w:r>
      <w:r w:rsidRPr="00F11F6F">
        <w:rPr>
          <w:rFonts w:cs="Times New Roman"/>
          <w:i/>
          <w:sz w:val="24"/>
          <w:szCs w:val="24"/>
          <w:lang w:val="en-US"/>
        </w:rPr>
        <w:t>Web</w:t>
      </w:r>
      <w:r w:rsidRPr="00F11F6F">
        <w:rPr>
          <w:rFonts w:cs="Times New Roman"/>
          <w:i/>
          <w:sz w:val="24"/>
          <w:szCs w:val="24"/>
        </w:rPr>
        <w:t>-страниц.</w:t>
      </w:r>
    </w:p>
    <w:p w:rsidR="00071101" w:rsidRDefault="00071101" w:rsidP="00F11F6F">
      <w:pPr>
        <w:rPr>
          <w:rFonts w:ascii="Times New Roman" w:hAnsi="Times New Roman"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rPr>
          <w:rFonts w:ascii="Times New Roman" w:hAnsi="Times New Roman"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  <w:lang w:val="en-US"/>
        </w:rPr>
        <w:t>Web</w:t>
      </w:r>
      <w:r w:rsidRPr="00F11F6F">
        <w:rPr>
          <w:rFonts w:cs="Times New Roman"/>
          <w:sz w:val="24"/>
          <w:szCs w:val="24"/>
        </w:rPr>
        <w:t>-страницы имеют формат (расширение):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Pr="00DB27C6" w:rsidRDefault="00071101" w:rsidP="00F11F6F">
      <w:pPr>
        <w:pStyle w:val="a5"/>
        <w:numPr>
          <w:ilvl w:val="0"/>
          <w:numId w:val="10"/>
        </w:numPr>
        <w:ind w:left="1418" w:hanging="698"/>
        <w:rPr>
          <w:rFonts w:cs="Times New Roman"/>
          <w:i/>
          <w:sz w:val="24"/>
          <w:szCs w:val="24"/>
        </w:rPr>
        <w:sectPr w:rsidR="00071101" w:rsidRPr="00DB27C6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10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*.TXT;</w:t>
      </w:r>
    </w:p>
    <w:p w:rsidR="00F11F6F" w:rsidRPr="00F11F6F" w:rsidRDefault="00F11F6F" w:rsidP="00F11F6F">
      <w:pPr>
        <w:pStyle w:val="a5"/>
        <w:numPr>
          <w:ilvl w:val="0"/>
          <w:numId w:val="10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*.HTM;</w:t>
      </w:r>
    </w:p>
    <w:p w:rsidR="00F11F6F" w:rsidRPr="00F11F6F" w:rsidRDefault="00F11F6F" w:rsidP="00F11F6F">
      <w:pPr>
        <w:pStyle w:val="a5"/>
        <w:numPr>
          <w:ilvl w:val="0"/>
          <w:numId w:val="10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*.DOC;</w:t>
      </w:r>
    </w:p>
    <w:p w:rsidR="00F11F6F" w:rsidRPr="00F11F6F" w:rsidRDefault="00F11F6F" w:rsidP="00F11F6F">
      <w:pPr>
        <w:pStyle w:val="a5"/>
        <w:numPr>
          <w:ilvl w:val="0"/>
          <w:numId w:val="10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*.EXE.</w:t>
      </w:r>
    </w:p>
    <w:p w:rsidR="00071101" w:rsidRDefault="00071101" w:rsidP="00F11F6F">
      <w:pPr>
        <w:rPr>
          <w:rFonts w:ascii="Times New Roman" w:hAnsi="Times New Roman" w:cs="Times New Roman"/>
          <w:i/>
          <w:sz w:val="24"/>
          <w:szCs w:val="24"/>
          <w:lang w:val="en-US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 xml:space="preserve">Чтобы закрыть приложение </w:t>
      </w:r>
      <w:r w:rsidRPr="00F11F6F">
        <w:rPr>
          <w:rFonts w:cs="Times New Roman"/>
          <w:sz w:val="24"/>
          <w:szCs w:val="24"/>
          <w:lang w:val="en-US"/>
        </w:rPr>
        <w:t>Windows</w:t>
      </w:r>
      <w:r w:rsidRPr="00F11F6F">
        <w:rPr>
          <w:rFonts w:cs="Times New Roman"/>
          <w:sz w:val="24"/>
          <w:szCs w:val="24"/>
        </w:rPr>
        <w:t xml:space="preserve"> надо нажать: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Pr="00DB27C6" w:rsidRDefault="00071101" w:rsidP="00F11F6F">
      <w:pPr>
        <w:pStyle w:val="a5"/>
        <w:numPr>
          <w:ilvl w:val="0"/>
          <w:numId w:val="11"/>
        </w:numPr>
        <w:ind w:left="1418" w:hanging="698"/>
        <w:rPr>
          <w:rFonts w:cs="Times New Roman"/>
          <w:i/>
          <w:sz w:val="24"/>
          <w:szCs w:val="24"/>
        </w:rPr>
        <w:sectPr w:rsidR="00071101" w:rsidRPr="00DB27C6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0"/>
          <w:numId w:val="11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Ctrl + C;</w:t>
      </w:r>
    </w:p>
    <w:p w:rsidR="00F11F6F" w:rsidRPr="00F11F6F" w:rsidRDefault="00F11F6F" w:rsidP="00F11F6F">
      <w:pPr>
        <w:pStyle w:val="a5"/>
        <w:numPr>
          <w:ilvl w:val="0"/>
          <w:numId w:val="11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Shift + F4;</w:t>
      </w:r>
    </w:p>
    <w:p w:rsidR="00F11F6F" w:rsidRPr="00F11F6F" w:rsidRDefault="00F11F6F" w:rsidP="00F11F6F">
      <w:pPr>
        <w:pStyle w:val="a5"/>
        <w:numPr>
          <w:ilvl w:val="0"/>
          <w:numId w:val="11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Alt + F4;</w:t>
      </w:r>
    </w:p>
    <w:p w:rsidR="00F11F6F" w:rsidRPr="00F11F6F" w:rsidRDefault="00F11F6F" w:rsidP="00F11F6F">
      <w:pPr>
        <w:pStyle w:val="a5"/>
        <w:numPr>
          <w:ilvl w:val="0"/>
          <w:numId w:val="11"/>
        </w:numPr>
        <w:ind w:left="1418" w:hanging="698"/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Tab + F4.</w:t>
      </w:r>
    </w:p>
    <w:p w:rsidR="00071101" w:rsidRDefault="00071101" w:rsidP="00F11F6F">
      <w:pPr>
        <w:rPr>
          <w:rFonts w:ascii="Times New Roman" w:hAnsi="Times New Roman" w:cs="Times New Roman"/>
          <w:i/>
          <w:sz w:val="24"/>
          <w:szCs w:val="24"/>
          <w:lang w:val="en-US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 xml:space="preserve">Текстовые </w:t>
      </w:r>
      <w:proofErr w:type="gramStart"/>
      <w:r w:rsidRPr="00F11F6F">
        <w:rPr>
          <w:rFonts w:cs="Times New Roman"/>
          <w:sz w:val="24"/>
          <w:szCs w:val="24"/>
        </w:rPr>
        <w:t>файлы</w:t>
      </w:r>
      <w:proofErr w:type="gramEnd"/>
      <w:r w:rsidRPr="00F11F6F">
        <w:rPr>
          <w:rFonts w:cs="Times New Roman"/>
          <w:sz w:val="24"/>
          <w:szCs w:val="24"/>
        </w:rPr>
        <w:t xml:space="preserve"> какого формата содержат только  коды символов и </w:t>
      </w:r>
      <w:r w:rsidRPr="00F11F6F">
        <w:rPr>
          <w:rFonts w:cs="Times New Roman"/>
          <w:b/>
          <w:sz w:val="28"/>
          <w:szCs w:val="24"/>
        </w:rPr>
        <w:t>не</w:t>
      </w:r>
      <w:r w:rsidRPr="00F11F6F">
        <w:rPr>
          <w:rFonts w:cs="Times New Roman"/>
          <w:sz w:val="24"/>
          <w:szCs w:val="24"/>
        </w:rPr>
        <w:t xml:space="preserve"> содержат символов форматирования?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Default="00071101" w:rsidP="00F11F6F">
      <w:pPr>
        <w:pStyle w:val="a5"/>
        <w:numPr>
          <w:ilvl w:val="1"/>
          <w:numId w:val="12"/>
        </w:numPr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1"/>
          <w:numId w:val="12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*</w:t>
      </w:r>
      <w:r w:rsidRPr="00F11F6F">
        <w:rPr>
          <w:rFonts w:cs="Times New Roman"/>
          <w:i/>
          <w:sz w:val="24"/>
          <w:szCs w:val="24"/>
          <w:lang w:val="en-US"/>
        </w:rPr>
        <w:t>.</w:t>
      </w:r>
      <w:proofErr w:type="spellStart"/>
      <w:r w:rsidRPr="00F11F6F">
        <w:rPr>
          <w:rFonts w:cs="Times New Roman"/>
          <w:i/>
          <w:sz w:val="24"/>
          <w:szCs w:val="24"/>
          <w:lang w:val="en-US"/>
        </w:rPr>
        <w:t>htm</w:t>
      </w:r>
      <w:proofErr w:type="spellEnd"/>
    </w:p>
    <w:p w:rsidR="00F11F6F" w:rsidRPr="00F11F6F" w:rsidRDefault="00F11F6F" w:rsidP="00F11F6F">
      <w:pPr>
        <w:pStyle w:val="a5"/>
        <w:numPr>
          <w:ilvl w:val="1"/>
          <w:numId w:val="12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*</w:t>
      </w:r>
      <w:r w:rsidRPr="00F11F6F">
        <w:rPr>
          <w:rFonts w:cs="Times New Roman"/>
          <w:i/>
          <w:sz w:val="24"/>
          <w:szCs w:val="24"/>
          <w:lang w:val="en-US"/>
        </w:rPr>
        <w:t>.doc</w:t>
      </w:r>
    </w:p>
    <w:p w:rsidR="00F11F6F" w:rsidRPr="00F11F6F" w:rsidRDefault="00F11F6F" w:rsidP="00F11F6F">
      <w:pPr>
        <w:pStyle w:val="a5"/>
        <w:numPr>
          <w:ilvl w:val="1"/>
          <w:numId w:val="12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*</w:t>
      </w:r>
      <w:r w:rsidRPr="00F11F6F">
        <w:rPr>
          <w:rFonts w:cs="Times New Roman"/>
          <w:i/>
          <w:sz w:val="24"/>
          <w:szCs w:val="24"/>
          <w:lang w:val="en-US"/>
        </w:rPr>
        <w:t>.txt</w:t>
      </w:r>
    </w:p>
    <w:p w:rsidR="00F11F6F" w:rsidRPr="00F11F6F" w:rsidRDefault="00F11F6F" w:rsidP="00F11F6F">
      <w:pPr>
        <w:pStyle w:val="a5"/>
        <w:numPr>
          <w:ilvl w:val="1"/>
          <w:numId w:val="12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*</w:t>
      </w:r>
      <w:r w:rsidRPr="00F11F6F">
        <w:rPr>
          <w:rFonts w:cs="Times New Roman"/>
          <w:i/>
          <w:sz w:val="24"/>
          <w:szCs w:val="24"/>
          <w:lang w:val="en-US"/>
        </w:rPr>
        <w:t>.rtf</w:t>
      </w:r>
    </w:p>
    <w:p w:rsidR="00071101" w:rsidRDefault="00071101" w:rsidP="00F11F6F">
      <w:pPr>
        <w:pStyle w:val="a5"/>
        <w:ind w:left="1440"/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pStyle w:val="a5"/>
        <w:ind w:left="1440"/>
        <w:rPr>
          <w:rFonts w:cs="Times New Roman"/>
          <w:i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 xml:space="preserve">Для размещения изображений на </w:t>
      </w:r>
      <w:r w:rsidRPr="00F11F6F">
        <w:rPr>
          <w:rFonts w:cs="Times New Roman"/>
          <w:sz w:val="24"/>
          <w:szCs w:val="24"/>
          <w:lang w:val="en-US"/>
        </w:rPr>
        <w:t>Web</w:t>
      </w:r>
      <w:r w:rsidRPr="00F11F6F">
        <w:rPr>
          <w:rFonts w:cs="Times New Roman"/>
          <w:sz w:val="24"/>
          <w:szCs w:val="24"/>
        </w:rPr>
        <w:t xml:space="preserve">-страницах </w:t>
      </w:r>
      <w:r w:rsidRPr="00F11F6F">
        <w:rPr>
          <w:rFonts w:cs="Times New Roman"/>
          <w:b/>
          <w:sz w:val="28"/>
          <w:szCs w:val="24"/>
        </w:rPr>
        <w:t>не</w:t>
      </w:r>
      <w:r w:rsidRPr="00F11F6F">
        <w:rPr>
          <w:rFonts w:cs="Times New Roman"/>
          <w:sz w:val="24"/>
          <w:szCs w:val="24"/>
        </w:rPr>
        <w:t xml:space="preserve"> используется формат графических файлов: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Default="00071101" w:rsidP="00F11F6F">
      <w:pPr>
        <w:pStyle w:val="a5"/>
        <w:numPr>
          <w:ilvl w:val="1"/>
          <w:numId w:val="13"/>
        </w:numPr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1"/>
          <w:numId w:val="13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*</w:t>
      </w:r>
      <w:r w:rsidRPr="00F11F6F">
        <w:rPr>
          <w:rFonts w:cs="Times New Roman"/>
          <w:i/>
          <w:sz w:val="24"/>
          <w:szCs w:val="24"/>
          <w:lang w:val="en-US"/>
        </w:rPr>
        <w:t>.gif</w:t>
      </w:r>
    </w:p>
    <w:p w:rsidR="00F11F6F" w:rsidRPr="00F11F6F" w:rsidRDefault="00F11F6F" w:rsidP="00F11F6F">
      <w:pPr>
        <w:pStyle w:val="a5"/>
        <w:numPr>
          <w:ilvl w:val="1"/>
          <w:numId w:val="13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*</w:t>
      </w:r>
      <w:r w:rsidRPr="00F11F6F">
        <w:rPr>
          <w:rFonts w:cs="Times New Roman"/>
          <w:i/>
          <w:sz w:val="24"/>
          <w:szCs w:val="24"/>
          <w:lang w:val="en-US"/>
        </w:rPr>
        <w:t>.</w:t>
      </w:r>
      <w:proofErr w:type="spellStart"/>
      <w:r w:rsidRPr="00F11F6F">
        <w:rPr>
          <w:rFonts w:cs="Times New Roman"/>
          <w:i/>
          <w:sz w:val="24"/>
          <w:szCs w:val="24"/>
          <w:lang w:val="en-US"/>
        </w:rPr>
        <w:t>png</w:t>
      </w:r>
      <w:proofErr w:type="spellEnd"/>
    </w:p>
    <w:p w:rsidR="00F11F6F" w:rsidRPr="00F11F6F" w:rsidRDefault="00F11F6F" w:rsidP="00F11F6F">
      <w:pPr>
        <w:pStyle w:val="a5"/>
        <w:numPr>
          <w:ilvl w:val="1"/>
          <w:numId w:val="13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*</w:t>
      </w:r>
      <w:r w:rsidRPr="00F11F6F">
        <w:rPr>
          <w:rFonts w:cs="Times New Roman"/>
          <w:i/>
          <w:sz w:val="24"/>
          <w:szCs w:val="24"/>
          <w:lang w:val="en-US"/>
        </w:rPr>
        <w:t>.jpg</w:t>
      </w:r>
    </w:p>
    <w:p w:rsidR="00F11F6F" w:rsidRPr="00F11F6F" w:rsidRDefault="00F11F6F" w:rsidP="00F11F6F">
      <w:pPr>
        <w:pStyle w:val="a5"/>
        <w:numPr>
          <w:ilvl w:val="1"/>
          <w:numId w:val="13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*</w:t>
      </w:r>
      <w:r w:rsidRPr="00F11F6F">
        <w:rPr>
          <w:rFonts w:cs="Times New Roman"/>
          <w:i/>
          <w:sz w:val="24"/>
          <w:szCs w:val="24"/>
          <w:lang w:val="en-US"/>
        </w:rPr>
        <w:t>.bmp</w:t>
      </w:r>
    </w:p>
    <w:p w:rsidR="00071101" w:rsidRDefault="00071101" w:rsidP="00F11F6F">
      <w:pPr>
        <w:pStyle w:val="a5"/>
        <w:ind w:left="1440"/>
        <w:rPr>
          <w:rFonts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pStyle w:val="a5"/>
        <w:ind w:left="1440"/>
        <w:rPr>
          <w:rFonts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Драйвер – это: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Default="00071101" w:rsidP="00F11F6F">
      <w:pPr>
        <w:pStyle w:val="a5"/>
        <w:numPr>
          <w:ilvl w:val="1"/>
          <w:numId w:val="14"/>
        </w:numPr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1"/>
          <w:numId w:val="14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устройство компьютера</w:t>
      </w:r>
    </w:p>
    <w:p w:rsidR="00F11F6F" w:rsidRPr="00F11F6F" w:rsidRDefault="00F11F6F" w:rsidP="00F11F6F">
      <w:pPr>
        <w:pStyle w:val="a5"/>
        <w:numPr>
          <w:ilvl w:val="1"/>
          <w:numId w:val="14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программа, обеспечивающая работу устройства компьютера</w:t>
      </w:r>
    </w:p>
    <w:p w:rsidR="00F11F6F" w:rsidRPr="00F11F6F" w:rsidRDefault="00F11F6F" w:rsidP="00F11F6F">
      <w:pPr>
        <w:pStyle w:val="a5"/>
        <w:numPr>
          <w:ilvl w:val="1"/>
          <w:numId w:val="14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вирус</w:t>
      </w:r>
    </w:p>
    <w:p w:rsidR="00071101" w:rsidRDefault="00F11F6F" w:rsidP="00F11F6F">
      <w:pPr>
        <w:pStyle w:val="a5"/>
        <w:numPr>
          <w:ilvl w:val="1"/>
          <w:numId w:val="14"/>
        </w:numPr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11F6F">
        <w:rPr>
          <w:rFonts w:cs="Times New Roman"/>
          <w:i/>
          <w:sz w:val="24"/>
          <w:szCs w:val="24"/>
        </w:rPr>
        <w:t xml:space="preserve">антивирусная </w:t>
      </w:r>
    </w:p>
    <w:p w:rsidR="00F11F6F" w:rsidRPr="00F11F6F" w:rsidRDefault="00F11F6F" w:rsidP="00F11F6F">
      <w:pPr>
        <w:pStyle w:val="a5"/>
        <w:numPr>
          <w:ilvl w:val="1"/>
          <w:numId w:val="14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программа</w:t>
      </w:r>
    </w:p>
    <w:p w:rsidR="00071101" w:rsidRDefault="00071101" w:rsidP="00F11F6F">
      <w:pPr>
        <w:pStyle w:val="a5"/>
        <w:ind w:left="1440"/>
        <w:rPr>
          <w:rFonts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pStyle w:val="a5"/>
        <w:ind w:left="1440"/>
        <w:rPr>
          <w:rFonts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Может ли присутствовать компьютерный вирус на чистой дискете (на дискете отсутствуют файлы)?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Default="00071101" w:rsidP="00F11F6F">
      <w:pPr>
        <w:pStyle w:val="a5"/>
        <w:numPr>
          <w:ilvl w:val="1"/>
          <w:numId w:val="15"/>
        </w:numPr>
        <w:rPr>
          <w:rFonts w:cs="Times New Roman"/>
          <w:i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1"/>
          <w:numId w:val="15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да</w:t>
      </w:r>
    </w:p>
    <w:p w:rsidR="00F11F6F" w:rsidRPr="00F11F6F" w:rsidRDefault="00F11F6F" w:rsidP="00F11F6F">
      <w:pPr>
        <w:pStyle w:val="a5"/>
        <w:numPr>
          <w:ilvl w:val="1"/>
          <w:numId w:val="15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lastRenderedPageBreak/>
        <w:t>нет</w:t>
      </w:r>
    </w:p>
    <w:p w:rsidR="00071101" w:rsidRDefault="00071101" w:rsidP="00F11F6F">
      <w:pPr>
        <w:pStyle w:val="a5"/>
        <w:ind w:left="1440"/>
        <w:rPr>
          <w:rFonts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pStyle w:val="a5"/>
        <w:ind w:left="1440"/>
        <w:rPr>
          <w:rFonts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 xml:space="preserve">Файл с именем </w:t>
      </w:r>
      <w:proofErr w:type="spellStart"/>
      <w:r w:rsidRPr="00F11F6F">
        <w:rPr>
          <w:rFonts w:cs="Times New Roman"/>
          <w:b/>
          <w:sz w:val="24"/>
          <w:szCs w:val="24"/>
        </w:rPr>
        <w:t>rose.pcx</w:t>
      </w:r>
      <w:proofErr w:type="spellEnd"/>
      <w:r w:rsidRPr="00F11F6F">
        <w:rPr>
          <w:rFonts w:cs="Times New Roman"/>
          <w:sz w:val="24"/>
          <w:szCs w:val="24"/>
        </w:rPr>
        <w:t xml:space="preserve"> находится на логическом диске</w:t>
      </w:r>
      <w:proofErr w:type="gramStart"/>
      <w:r w:rsidRPr="00F11F6F">
        <w:rPr>
          <w:rFonts w:cs="Times New Roman"/>
          <w:sz w:val="24"/>
          <w:szCs w:val="24"/>
        </w:rPr>
        <w:t xml:space="preserve"> </w:t>
      </w:r>
      <w:r w:rsidRPr="00F11F6F">
        <w:rPr>
          <w:rFonts w:cs="Times New Roman"/>
          <w:b/>
          <w:sz w:val="24"/>
          <w:szCs w:val="24"/>
        </w:rPr>
        <w:t>С</w:t>
      </w:r>
      <w:proofErr w:type="gramEnd"/>
      <w:r w:rsidRPr="00F11F6F">
        <w:rPr>
          <w:rFonts w:cs="Times New Roman"/>
          <w:sz w:val="24"/>
          <w:szCs w:val="24"/>
        </w:rPr>
        <w:t xml:space="preserve">, в каталоге </w:t>
      </w:r>
      <w:r w:rsidRPr="00F11F6F">
        <w:rPr>
          <w:rFonts w:cs="Times New Roman"/>
          <w:b/>
          <w:sz w:val="24"/>
          <w:szCs w:val="24"/>
        </w:rPr>
        <w:t>PHOTO</w:t>
      </w:r>
      <w:r w:rsidRPr="00F11F6F">
        <w:rPr>
          <w:rFonts w:cs="Times New Roman"/>
          <w:sz w:val="24"/>
          <w:szCs w:val="24"/>
        </w:rPr>
        <w:t xml:space="preserve">, в подкаталоге </w:t>
      </w:r>
      <w:r w:rsidRPr="00F11F6F">
        <w:rPr>
          <w:rFonts w:cs="Times New Roman"/>
          <w:b/>
          <w:sz w:val="24"/>
          <w:szCs w:val="24"/>
          <w:lang w:val="en-US"/>
        </w:rPr>
        <w:t>IMAGES</w:t>
      </w:r>
      <w:r w:rsidRPr="00F11F6F">
        <w:rPr>
          <w:rFonts w:cs="Times New Roman"/>
          <w:sz w:val="24"/>
          <w:szCs w:val="24"/>
        </w:rPr>
        <w:t xml:space="preserve">. </w:t>
      </w:r>
      <w:proofErr w:type="gramStart"/>
      <w:r w:rsidRPr="00F11F6F">
        <w:rPr>
          <w:rFonts w:cs="Times New Roman"/>
          <w:sz w:val="24"/>
          <w:szCs w:val="24"/>
        </w:rPr>
        <w:t>Каким</w:t>
      </w:r>
      <w:proofErr w:type="gramEnd"/>
      <w:r w:rsidRPr="00F11F6F">
        <w:rPr>
          <w:rFonts w:cs="Times New Roman"/>
          <w:sz w:val="24"/>
          <w:szCs w:val="24"/>
        </w:rPr>
        <w:t xml:space="preserve"> следует указать путь доступа к файлу </w:t>
      </w:r>
      <w:proofErr w:type="spellStart"/>
      <w:r w:rsidRPr="00F11F6F">
        <w:rPr>
          <w:rFonts w:cs="Times New Roman"/>
          <w:b/>
          <w:sz w:val="24"/>
          <w:szCs w:val="24"/>
        </w:rPr>
        <w:t>rose.pcx</w:t>
      </w:r>
      <w:proofErr w:type="spellEnd"/>
      <w:r w:rsidRPr="00F11F6F">
        <w:rPr>
          <w:rFonts w:cs="Times New Roman"/>
          <w:sz w:val="24"/>
          <w:szCs w:val="24"/>
        </w:rPr>
        <w:t>?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Default="00071101" w:rsidP="00F11F6F">
      <w:pPr>
        <w:pStyle w:val="a5"/>
        <w:numPr>
          <w:ilvl w:val="1"/>
          <w:numId w:val="16"/>
        </w:numPr>
        <w:rPr>
          <w:rFonts w:cs="Times New Roman"/>
          <w:i/>
          <w:sz w:val="24"/>
          <w:szCs w:val="24"/>
          <w:lang w:val="en-US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1"/>
          <w:numId w:val="16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C:\</w:t>
      </w:r>
      <w:r w:rsidRPr="00F11F6F">
        <w:rPr>
          <w:rFonts w:cs="Times New Roman"/>
          <w:i/>
          <w:sz w:val="24"/>
          <w:szCs w:val="24"/>
        </w:rPr>
        <w:t xml:space="preserve"> </w:t>
      </w:r>
      <w:proofErr w:type="spellStart"/>
      <w:r w:rsidRPr="00F11F6F">
        <w:rPr>
          <w:rFonts w:cs="Times New Roman"/>
          <w:i/>
          <w:sz w:val="24"/>
          <w:szCs w:val="24"/>
        </w:rPr>
        <w:t>rose.pcx</w:t>
      </w:r>
      <w:proofErr w:type="spellEnd"/>
    </w:p>
    <w:p w:rsidR="00F11F6F" w:rsidRPr="00F11F6F" w:rsidRDefault="00F11F6F" w:rsidP="00F11F6F">
      <w:pPr>
        <w:pStyle w:val="a5"/>
        <w:numPr>
          <w:ilvl w:val="1"/>
          <w:numId w:val="16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C:\</w:t>
      </w:r>
      <w:r w:rsidRPr="00F11F6F">
        <w:rPr>
          <w:rFonts w:cs="Times New Roman"/>
          <w:i/>
          <w:sz w:val="24"/>
          <w:szCs w:val="24"/>
        </w:rPr>
        <w:t xml:space="preserve"> </w:t>
      </w:r>
      <w:r w:rsidRPr="00F11F6F">
        <w:rPr>
          <w:rFonts w:cs="Times New Roman"/>
          <w:i/>
          <w:sz w:val="24"/>
          <w:szCs w:val="24"/>
          <w:lang w:val="en-US"/>
        </w:rPr>
        <w:t>IMAGES\</w:t>
      </w:r>
      <w:proofErr w:type="spellStart"/>
      <w:r w:rsidRPr="00F11F6F">
        <w:rPr>
          <w:rFonts w:cs="Times New Roman"/>
          <w:i/>
          <w:sz w:val="24"/>
          <w:szCs w:val="24"/>
        </w:rPr>
        <w:t>rose.pcx</w:t>
      </w:r>
      <w:proofErr w:type="spellEnd"/>
    </w:p>
    <w:p w:rsidR="00F11F6F" w:rsidRPr="00F11F6F" w:rsidRDefault="00F11F6F" w:rsidP="00F11F6F">
      <w:pPr>
        <w:pStyle w:val="a5"/>
        <w:numPr>
          <w:ilvl w:val="1"/>
          <w:numId w:val="16"/>
        </w:numPr>
        <w:rPr>
          <w:rFonts w:cs="Times New Roman"/>
          <w:i/>
          <w:sz w:val="24"/>
          <w:szCs w:val="24"/>
          <w:lang w:val="en-US"/>
        </w:rPr>
      </w:pPr>
      <w:r w:rsidRPr="00F11F6F">
        <w:rPr>
          <w:rFonts w:cs="Times New Roman"/>
          <w:i/>
          <w:sz w:val="24"/>
          <w:szCs w:val="24"/>
          <w:lang w:val="en-US"/>
        </w:rPr>
        <w:t xml:space="preserve">C:\ </w:t>
      </w:r>
      <w:r w:rsidR="00071101" w:rsidRPr="00F11F6F">
        <w:rPr>
          <w:rFonts w:cs="Times New Roman"/>
          <w:i/>
          <w:sz w:val="24"/>
          <w:szCs w:val="24"/>
          <w:lang w:val="en-US"/>
        </w:rPr>
        <w:t>P</w:t>
      </w:r>
      <w:r w:rsidRPr="00F11F6F">
        <w:rPr>
          <w:rFonts w:cs="Times New Roman"/>
          <w:i/>
          <w:sz w:val="24"/>
          <w:szCs w:val="24"/>
          <w:lang w:val="en-US"/>
        </w:rPr>
        <w:t>HOTO\IMAGES\rose.pcx</w:t>
      </w:r>
    </w:p>
    <w:p w:rsidR="00F11F6F" w:rsidRPr="00F11F6F" w:rsidRDefault="00F11F6F" w:rsidP="00F11F6F">
      <w:pPr>
        <w:pStyle w:val="a5"/>
        <w:numPr>
          <w:ilvl w:val="1"/>
          <w:numId w:val="16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t>C:\</w:t>
      </w:r>
      <w:r w:rsidRPr="00F11F6F">
        <w:rPr>
          <w:rFonts w:cs="Times New Roman"/>
          <w:i/>
          <w:sz w:val="24"/>
          <w:szCs w:val="24"/>
        </w:rPr>
        <w:t xml:space="preserve"> </w:t>
      </w:r>
      <w:r w:rsidRPr="00F11F6F">
        <w:rPr>
          <w:rFonts w:cs="Times New Roman"/>
          <w:i/>
          <w:sz w:val="24"/>
          <w:szCs w:val="24"/>
          <w:lang w:val="en-US"/>
        </w:rPr>
        <w:t>IMAGES\ PHOTO\</w:t>
      </w:r>
      <w:proofErr w:type="spellStart"/>
      <w:r w:rsidRPr="00F11F6F">
        <w:rPr>
          <w:rFonts w:cs="Times New Roman"/>
          <w:i/>
          <w:sz w:val="24"/>
          <w:szCs w:val="24"/>
        </w:rPr>
        <w:t>rose.pcx</w:t>
      </w:r>
      <w:proofErr w:type="spellEnd"/>
    </w:p>
    <w:p w:rsidR="00071101" w:rsidRDefault="00071101" w:rsidP="00F11F6F">
      <w:pPr>
        <w:pStyle w:val="a5"/>
        <w:ind w:left="1440"/>
        <w:rPr>
          <w:rFonts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1101" w:rsidRDefault="00071101" w:rsidP="00F11F6F">
      <w:pPr>
        <w:pStyle w:val="a5"/>
        <w:ind w:left="1440"/>
        <w:rPr>
          <w:rFonts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ind w:left="1440"/>
        <w:rPr>
          <w:rFonts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Как физически реализован «почтовый ящик» в сети Internet?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1"/>
          <w:numId w:val="17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фирмой, предоставляющей услуги сети</w:t>
      </w:r>
    </w:p>
    <w:p w:rsidR="00F11F6F" w:rsidRPr="00F11F6F" w:rsidRDefault="00F11F6F" w:rsidP="00F11F6F">
      <w:pPr>
        <w:pStyle w:val="a5"/>
        <w:numPr>
          <w:ilvl w:val="1"/>
          <w:numId w:val="17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программой доставки почты</w:t>
      </w:r>
    </w:p>
    <w:p w:rsidR="00F11F6F" w:rsidRPr="00F11F6F" w:rsidRDefault="00F11F6F" w:rsidP="00F11F6F">
      <w:pPr>
        <w:pStyle w:val="a5"/>
        <w:numPr>
          <w:ilvl w:val="1"/>
          <w:numId w:val="17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подкаталогом на диске самого пользователя</w:t>
      </w:r>
    </w:p>
    <w:p w:rsidR="00F11F6F" w:rsidRPr="00F11F6F" w:rsidRDefault="00F11F6F" w:rsidP="00F11F6F">
      <w:pPr>
        <w:pStyle w:val="a5"/>
        <w:numPr>
          <w:ilvl w:val="1"/>
          <w:numId w:val="17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подкаталогом на диске сетевого сервера</w:t>
      </w:r>
    </w:p>
    <w:p w:rsidR="00F11F6F" w:rsidRPr="00F11F6F" w:rsidRDefault="00F11F6F" w:rsidP="00F11F6F">
      <w:pPr>
        <w:pStyle w:val="a5"/>
        <w:ind w:left="1440"/>
        <w:rPr>
          <w:rFonts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Какой из перечисленных доменов относится к правительственным заведениям?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071101" w:rsidRPr="00DB27C6" w:rsidRDefault="00071101" w:rsidP="00F11F6F">
      <w:pPr>
        <w:pStyle w:val="a5"/>
        <w:numPr>
          <w:ilvl w:val="1"/>
          <w:numId w:val="18"/>
        </w:numPr>
        <w:rPr>
          <w:rFonts w:cs="Times New Roman"/>
          <w:i/>
          <w:sz w:val="24"/>
          <w:szCs w:val="24"/>
        </w:rPr>
        <w:sectPr w:rsidR="00071101" w:rsidRPr="00DB27C6" w:rsidSect="000711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6F" w:rsidRPr="00F11F6F" w:rsidRDefault="00F11F6F" w:rsidP="00F11F6F">
      <w:pPr>
        <w:pStyle w:val="a5"/>
        <w:numPr>
          <w:ilvl w:val="1"/>
          <w:numId w:val="18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  <w:lang w:val="en-US"/>
        </w:rPr>
        <w:lastRenderedPageBreak/>
        <w:t>com</w:t>
      </w:r>
    </w:p>
    <w:p w:rsidR="00F11F6F" w:rsidRPr="00F11F6F" w:rsidRDefault="00F11F6F" w:rsidP="00F11F6F">
      <w:pPr>
        <w:pStyle w:val="a5"/>
        <w:numPr>
          <w:ilvl w:val="1"/>
          <w:numId w:val="18"/>
        </w:numPr>
        <w:rPr>
          <w:rFonts w:cs="Times New Roman"/>
          <w:i/>
          <w:sz w:val="24"/>
          <w:szCs w:val="24"/>
        </w:rPr>
      </w:pPr>
      <w:proofErr w:type="spellStart"/>
      <w:r w:rsidRPr="00F11F6F">
        <w:rPr>
          <w:rFonts w:cs="Times New Roman"/>
          <w:i/>
          <w:sz w:val="24"/>
          <w:szCs w:val="24"/>
          <w:lang w:val="en-US"/>
        </w:rPr>
        <w:t>prv</w:t>
      </w:r>
      <w:proofErr w:type="spellEnd"/>
    </w:p>
    <w:p w:rsidR="00F11F6F" w:rsidRPr="00F11F6F" w:rsidRDefault="00F11F6F" w:rsidP="00F11F6F">
      <w:pPr>
        <w:pStyle w:val="a5"/>
        <w:numPr>
          <w:ilvl w:val="1"/>
          <w:numId w:val="18"/>
        </w:numPr>
        <w:rPr>
          <w:rFonts w:cs="Times New Roman"/>
          <w:i/>
          <w:sz w:val="24"/>
          <w:szCs w:val="24"/>
        </w:rPr>
      </w:pPr>
      <w:proofErr w:type="spellStart"/>
      <w:r w:rsidRPr="00F11F6F">
        <w:rPr>
          <w:rFonts w:cs="Times New Roman"/>
          <w:i/>
          <w:sz w:val="24"/>
          <w:szCs w:val="24"/>
          <w:lang w:val="en-US"/>
        </w:rPr>
        <w:lastRenderedPageBreak/>
        <w:t>edu</w:t>
      </w:r>
      <w:proofErr w:type="spellEnd"/>
    </w:p>
    <w:p w:rsidR="00F11F6F" w:rsidRPr="00F11F6F" w:rsidRDefault="00F11F6F" w:rsidP="00F11F6F">
      <w:pPr>
        <w:pStyle w:val="a5"/>
        <w:numPr>
          <w:ilvl w:val="1"/>
          <w:numId w:val="18"/>
        </w:numPr>
        <w:rPr>
          <w:rFonts w:cs="Times New Roman"/>
          <w:i/>
          <w:sz w:val="24"/>
          <w:szCs w:val="24"/>
        </w:rPr>
      </w:pPr>
      <w:proofErr w:type="spellStart"/>
      <w:r w:rsidRPr="00F11F6F">
        <w:rPr>
          <w:rFonts w:cs="Times New Roman"/>
          <w:i/>
          <w:sz w:val="24"/>
          <w:szCs w:val="24"/>
          <w:lang w:val="en-US"/>
        </w:rPr>
        <w:t>gov</w:t>
      </w:r>
      <w:proofErr w:type="spellEnd"/>
    </w:p>
    <w:p w:rsidR="00071101" w:rsidRDefault="00071101" w:rsidP="00F11F6F">
      <w:pPr>
        <w:pStyle w:val="a5"/>
        <w:ind w:left="1440"/>
        <w:rPr>
          <w:rFonts w:cs="Times New Roman"/>
          <w:sz w:val="24"/>
          <w:szCs w:val="24"/>
        </w:rPr>
        <w:sectPr w:rsidR="00071101" w:rsidSect="000711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1F6F" w:rsidRPr="00F11F6F" w:rsidRDefault="00F11F6F" w:rsidP="00F11F6F">
      <w:pPr>
        <w:pStyle w:val="a5"/>
        <w:ind w:left="1440"/>
        <w:rPr>
          <w:rFonts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ind w:left="1440"/>
        <w:rPr>
          <w:rFonts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Что такое провайдер?</w:t>
      </w:r>
    </w:p>
    <w:p w:rsidR="00F11F6F" w:rsidRPr="00F11F6F" w:rsidRDefault="00F11F6F" w:rsidP="00F11F6F">
      <w:pPr>
        <w:pStyle w:val="a5"/>
        <w:rPr>
          <w:rFonts w:cs="Times New Roman"/>
          <w:sz w:val="24"/>
          <w:szCs w:val="24"/>
        </w:rPr>
      </w:pPr>
    </w:p>
    <w:p w:rsidR="00F11F6F" w:rsidRPr="00F11F6F" w:rsidRDefault="00F11F6F" w:rsidP="00F11F6F">
      <w:pPr>
        <w:pStyle w:val="a5"/>
        <w:numPr>
          <w:ilvl w:val="1"/>
          <w:numId w:val="19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сетевая плата</w:t>
      </w:r>
    </w:p>
    <w:p w:rsidR="00F11F6F" w:rsidRPr="00F11F6F" w:rsidRDefault="00F11F6F" w:rsidP="00F11F6F">
      <w:pPr>
        <w:pStyle w:val="a5"/>
        <w:numPr>
          <w:ilvl w:val="1"/>
          <w:numId w:val="19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программа соединения и дозвона</w:t>
      </w:r>
    </w:p>
    <w:p w:rsidR="00F11F6F" w:rsidRPr="00F11F6F" w:rsidRDefault="00F11F6F" w:rsidP="00F11F6F">
      <w:pPr>
        <w:pStyle w:val="a5"/>
        <w:numPr>
          <w:ilvl w:val="1"/>
          <w:numId w:val="19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характеристика модема</w:t>
      </w:r>
    </w:p>
    <w:p w:rsidR="00F11F6F" w:rsidRPr="00F11F6F" w:rsidRDefault="00F11F6F" w:rsidP="00F11F6F">
      <w:pPr>
        <w:pStyle w:val="a5"/>
        <w:numPr>
          <w:ilvl w:val="1"/>
          <w:numId w:val="19"/>
        </w:numPr>
        <w:rPr>
          <w:rFonts w:cs="Times New Roman"/>
          <w:i/>
          <w:sz w:val="24"/>
          <w:szCs w:val="24"/>
        </w:rPr>
      </w:pPr>
      <w:r w:rsidRPr="00F11F6F">
        <w:rPr>
          <w:rFonts w:cs="Times New Roman"/>
          <w:i/>
          <w:sz w:val="24"/>
          <w:szCs w:val="24"/>
        </w:rPr>
        <w:t>фирма, предоставляющая телекоммуникационные услуги</w:t>
      </w:r>
    </w:p>
    <w:p w:rsidR="00F11F6F" w:rsidRPr="00F11F6F" w:rsidRDefault="00F11F6F">
      <w:pPr>
        <w:rPr>
          <w:rFonts w:ascii="Times New Roman" w:hAnsi="Times New Roman" w:cs="Times New Roman"/>
          <w:b/>
        </w:rPr>
      </w:pPr>
    </w:p>
    <w:p w:rsidR="00F11F6F" w:rsidRPr="00F11F6F" w:rsidRDefault="00F11F6F" w:rsidP="00F11F6F">
      <w:pPr>
        <w:pStyle w:val="a5"/>
        <w:widowControl/>
        <w:autoSpaceDE/>
        <w:autoSpaceDN/>
        <w:adjustRightInd/>
        <w:spacing w:after="200" w:line="276" w:lineRule="auto"/>
        <w:rPr>
          <w:rFonts w:cs="Times New Roman"/>
          <w:sz w:val="24"/>
          <w:szCs w:val="24"/>
        </w:rPr>
      </w:pPr>
      <w:r w:rsidRPr="00F11F6F">
        <w:rPr>
          <w:rFonts w:cs="Times New Roman"/>
          <w:sz w:val="24"/>
          <w:szCs w:val="24"/>
        </w:rPr>
        <w:t>Ключ к тесту:</w:t>
      </w:r>
    </w:p>
    <w:tbl>
      <w:tblPr>
        <w:tblStyle w:val="a6"/>
        <w:tblpPr w:leftFromText="180" w:rightFromText="180" w:vertAnchor="text" w:horzAnchor="margin" w:tblpY="267"/>
        <w:tblW w:w="0" w:type="auto"/>
        <w:tblLook w:val="04A0"/>
      </w:tblPr>
      <w:tblGrid>
        <w:gridCol w:w="1212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F11F6F" w:rsidRPr="00F11F6F" w:rsidTr="00851D57">
        <w:tc>
          <w:tcPr>
            <w:tcW w:w="982" w:type="dxa"/>
          </w:tcPr>
          <w:p w:rsidR="00F11F6F" w:rsidRPr="00F11F6F" w:rsidRDefault="00F11F6F" w:rsidP="007A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A453A">
              <w:rPr>
                <w:rFonts w:ascii="Times New Roman" w:hAnsi="Times New Roman" w:cs="Times New Roman"/>
                <w:sz w:val="24"/>
                <w:szCs w:val="24"/>
              </w:rPr>
              <w:t>тестового задания</w:t>
            </w:r>
          </w:p>
        </w:tc>
        <w:tc>
          <w:tcPr>
            <w:tcW w:w="469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11F6F" w:rsidRPr="00F11F6F" w:rsidTr="00851D57">
        <w:tc>
          <w:tcPr>
            <w:tcW w:w="982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6F">
              <w:rPr>
                <w:rFonts w:ascii="Times New Roman" w:hAnsi="Times New Roman" w:cs="Times New Roman"/>
                <w:sz w:val="24"/>
                <w:szCs w:val="24"/>
              </w:rPr>
              <w:t>№ ответа</w:t>
            </w:r>
          </w:p>
        </w:tc>
        <w:tc>
          <w:tcPr>
            <w:tcW w:w="469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2</w:t>
            </w:r>
          </w:p>
        </w:tc>
        <w:tc>
          <w:tcPr>
            <w:tcW w:w="469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470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1</w:t>
            </w:r>
          </w:p>
        </w:tc>
        <w:tc>
          <w:tcPr>
            <w:tcW w:w="470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2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1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471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2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2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1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484" w:type="dxa"/>
          </w:tcPr>
          <w:p w:rsidR="00F11F6F" w:rsidRPr="00F11F6F" w:rsidRDefault="00F11F6F" w:rsidP="00851D57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F11F6F">
              <w:rPr>
                <w:rFonts w:ascii="Times New Roman" w:hAnsi="Times New Roman" w:cs="Times New Roman"/>
                <w:b/>
                <w:sz w:val="36"/>
                <w:szCs w:val="24"/>
              </w:rPr>
              <w:t>4</w:t>
            </w:r>
          </w:p>
        </w:tc>
      </w:tr>
    </w:tbl>
    <w:p w:rsidR="00F11F6F" w:rsidRDefault="00F11F6F" w:rsidP="00F11F6F">
      <w:pPr>
        <w:pStyle w:val="a5"/>
        <w:rPr>
          <w:rFonts w:cs="Times New Roman"/>
          <w:sz w:val="24"/>
          <w:szCs w:val="24"/>
          <w:lang w:val="en-US"/>
        </w:rPr>
      </w:pPr>
    </w:p>
    <w:p w:rsidR="007A453A" w:rsidRPr="007A453A" w:rsidRDefault="007A453A" w:rsidP="007A453A">
      <w:pPr>
        <w:pStyle w:val="a5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Количество правильных ответов на каждое тестовое задание представлено на рис. 1. </w:t>
      </w:r>
    </w:p>
    <w:p w:rsidR="007A453A" w:rsidRPr="00DB27C6" w:rsidRDefault="007A453A" w:rsidP="00F11F6F">
      <w:pPr>
        <w:pStyle w:val="a5"/>
        <w:rPr>
          <w:rFonts w:cs="Times New Roman"/>
          <w:sz w:val="24"/>
          <w:szCs w:val="24"/>
        </w:rPr>
      </w:pPr>
    </w:p>
    <w:p w:rsidR="00071101" w:rsidRPr="00DB27C6" w:rsidRDefault="00071101" w:rsidP="00071101">
      <w:pPr>
        <w:rPr>
          <w:rFonts w:ascii="Times New Roman" w:hAnsi="Times New Roman" w:cs="Times New Roman"/>
          <w:b/>
        </w:rPr>
      </w:pPr>
    </w:p>
    <w:p w:rsidR="00071101" w:rsidRPr="00F11F6F" w:rsidRDefault="00071101" w:rsidP="00071101">
      <w:pPr>
        <w:rPr>
          <w:rFonts w:ascii="Times New Roman" w:hAnsi="Times New Roman" w:cs="Times New Roman"/>
          <w:b/>
        </w:rPr>
      </w:pPr>
      <w:r w:rsidRPr="00F11F6F">
        <w:rPr>
          <w:rFonts w:ascii="Times New Roman" w:hAnsi="Times New Roman" w:cs="Times New Roman"/>
          <w:b/>
        </w:rPr>
        <w:t>ЗАДАНИЕ 2.</w:t>
      </w:r>
    </w:p>
    <w:p w:rsidR="00071101" w:rsidRDefault="00071101" w:rsidP="00071101">
      <w:pPr>
        <w:rPr>
          <w:rFonts w:ascii="Times New Roman" w:hAnsi="Times New Roman" w:cs="Times New Roman"/>
        </w:rPr>
      </w:pPr>
      <w:r w:rsidRPr="00F11F6F">
        <w:rPr>
          <w:rFonts w:ascii="Times New Roman" w:hAnsi="Times New Roman" w:cs="Times New Roman"/>
        </w:rPr>
        <w:t xml:space="preserve">Набор текста в течение 10 минут.  Учитывалось количество знаков с пробелами. </w:t>
      </w:r>
    </w:p>
    <w:p w:rsidR="00071101" w:rsidRPr="00F11F6F" w:rsidRDefault="00071101" w:rsidP="00071101">
      <w:pPr>
        <w:rPr>
          <w:rFonts w:ascii="Times New Roman" w:hAnsi="Times New Roman" w:cs="Times New Roman"/>
        </w:rPr>
      </w:pPr>
      <w:r w:rsidRPr="00F11F6F">
        <w:rPr>
          <w:rFonts w:ascii="Times New Roman" w:hAnsi="Times New Roman" w:cs="Times New Roman"/>
        </w:rPr>
        <w:t>Максимальный результат – 2 318 знаков.</w:t>
      </w:r>
    </w:p>
    <w:p w:rsidR="00071101" w:rsidRPr="00F11F6F" w:rsidRDefault="00071101" w:rsidP="00071101">
      <w:pPr>
        <w:rPr>
          <w:rFonts w:ascii="Times New Roman" w:hAnsi="Times New Roman" w:cs="Times New Roman"/>
        </w:rPr>
      </w:pPr>
      <w:r w:rsidRPr="00F11F6F">
        <w:rPr>
          <w:rFonts w:ascii="Times New Roman" w:hAnsi="Times New Roman" w:cs="Times New Roman"/>
        </w:rPr>
        <w:t>Минимальный результат – 693 знака.</w:t>
      </w:r>
    </w:p>
    <w:p w:rsidR="00071101" w:rsidRDefault="00071101" w:rsidP="00071101">
      <w:pPr>
        <w:rPr>
          <w:rFonts w:ascii="Times New Roman" w:hAnsi="Times New Roman" w:cs="Times New Roman"/>
        </w:rPr>
      </w:pPr>
      <w:r w:rsidRPr="00F11F6F">
        <w:rPr>
          <w:rFonts w:ascii="Times New Roman" w:hAnsi="Times New Roman" w:cs="Times New Roman"/>
        </w:rPr>
        <w:t xml:space="preserve">Средняя скорость набора текста участников олимпиады – 133,7 знаков/мин. </w:t>
      </w:r>
    </w:p>
    <w:p w:rsidR="00071101" w:rsidRDefault="00071101" w:rsidP="00071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Количество участников олимпиады, набравших определенное количество символов, представлено на рис. 2.</w:t>
      </w:r>
    </w:p>
    <w:p w:rsidR="00071101" w:rsidRPr="00071101" w:rsidRDefault="00071101" w:rsidP="00F11F6F">
      <w:pPr>
        <w:pStyle w:val="a5"/>
        <w:rPr>
          <w:rFonts w:cs="Times New Roman"/>
          <w:sz w:val="24"/>
          <w:szCs w:val="24"/>
        </w:rPr>
      </w:pPr>
    </w:p>
    <w:p w:rsidR="00F11F6F" w:rsidRPr="00F11F6F" w:rsidRDefault="007A453A">
      <w:pPr>
        <w:rPr>
          <w:rFonts w:ascii="Times New Roman" w:hAnsi="Times New Roman" w:cs="Times New Roman"/>
          <w:b/>
        </w:rPr>
      </w:pPr>
      <w:r w:rsidRPr="007A453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010275" cy="294322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453A" w:rsidRDefault="007A45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Рис.1 Количество правильных ответов на каждое тестовое задание.</w:t>
      </w:r>
    </w:p>
    <w:p w:rsidR="000C4EA1" w:rsidRPr="00F11F6F" w:rsidRDefault="00A10405">
      <w:pPr>
        <w:rPr>
          <w:rFonts w:ascii="Times New Roman" w:hAnsi="Times New Roman" w:cs="Times New Roman"/>
        </w:rPr>
      </w:pPr>
      <w:r w:rsidRPr="00F11F6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30765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601B" w:rsidRPr="00DB27C6" w:rsidRDefault="008E601B" w:rsidP="008E60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Рис.2 Количество участников, набравших определенное кол-во символов.</w:t>
      </w:r>
    </w:p>
    <w:p w:rsidR="00071101" w:rsidRPr="00DB27C6" w:rsidRDefault="00071101" w:rsidP="00071101">
      <w:pPr>
        <w:rPr>
          <w:rFonts w:ascii="Times New Roman" w:hAnsi="Times New Roman" w:cs="Times New Roman"/>
          <w:b/>
        </w:rPr>
      </w:pPr>
    </w:p>
    <w:p w:rsidR="00071101" w:rsidRPr="00DB27C6" w:rsidRDefault="00071101" w:rsidP="00071101">
      <w:pPr>
        <w:rPr>
          <w:rFonts w:ascii="Times New Roman" w:hAnsi="Times New Roman" w:cs="Times New Roman"/>
          <w:b/>
        </w:rPr>
      </w:pPr>
    </w:p>
    <w:p w:rsidR="00071101" w:rsidRDefault="00071101" w:rsidP="00071101">
      <w:pPr>
        <w:rPr>
          <w:rFonts w:ascii="Times New Roman" w:hAnsi="Times New Roman" w:cs="Times New Roman"/>
          <w:b/>
        </w:rPr>
      </w:pPr>
      <w:r w:rsidRPr="00F11F6F">
        <w:rPr>
          <w:rFonts w:ascii="Times New Roman" w:hAnsi="Times New Roman" w:cs="Times New Roman"/>
          <w:b/>
        </w:rPr>
        <w:t xml:space="preserve">ЗАДАНИЕ </w:t>
      </w:r>
      <w:r>
        <w:rPr>
          <w:rFonts w:ascii="Times New Roman" w:hAnsi="Times New Roman" w:cs="Times New Roman"/>
          <w:b/>
        </w:rPr>
        <w:t>3</w:t>
      </w:r>
      <w:r w:rsidRPr="00F11F6F">
        <w:rPr>
          <w:rFonts w:ascii="Times New Roman" w:hAnsi="Times New Roman" w:cs="Times New Roman"/>
          <w:b/>
        </w:rPr>
        <w:t>.</w:t>
      </w:r>
    </w:p>
    <w:p w:rsidR="00071101" w:rsidRDefault="00071101" w:rsidP="00071101">
      <w:pPr>
        <w:rPr>
          <w:rFonts w:ascii="Times New Roman" w:hAnsi="Times New Roman" w:cs="Times New Roman"/>
          <w:szCs w:val="24"/>
        </w:rPr>
      </w:pPr>
      <w:r w:rsidRPr="00B56F0F">
        <w:rPr>
          <w:rFonts w:ascii="Times New Roman" w:hAnsi="Times New Roman" w:cs="Times New Roman"/>
          <w:b/>
          <w:szCs w:val="24"/>
        </w:rPr>
        <w:t xml:space="preserve">Работа в среде </w:t>
      </w:r>
      <w:r w:rsidRPr="00B56F0F">
        <w:rPr>
          <w:rFonts w:ascii="Times New Roman" w:hAnsi="Times New Roman" w:cs="Times New Roman"/>
          <w:b/>
          <w:szCs w:val="24"/>
          <w:lang w:val="en-US"/>
        </w:rPr>
        <w:t>MS</w:t>
      </w:r>
      <w:r w:rsidRPr="00B56F0F">
        <w:rPr>
          <w:rFonts w:ascii="Times New Roman" w:hAnsi="Times New Roman" w:cs="Times New Roman"/>
          <w:b/>
          <w:szCs w:val="24"/>
        </w:rPr>
        <w:t xml:space="preserve"> </w:t>
      </w:r>
      <w:r w:rsidRPr="00B56F0F">
        <w:rPr>
          <w:rFonts w:ascii="Times New Roman" w:hAnsi="Times New Roman" w:cs="Times New Roman"/>
          <w:b/>
          <w:szCs w:val="24"/>
          <w:lang w:val="en-US"/>
        </w:rPr>
        <w:t>Word</w:t>
      </w:r>
      <w:r w:rsidRPr="00B56F0F">
        <w:rPr>
          <w:rFonts w:ascii="Times New Roman" w:hAnsi="Times New Roman" w:cs="Times New Roman"/>
          <w:b/>
          <w:szCs w:val="24"/>
        </w:rPr>
        <w:t>.</w:t>
      </w:r>
      <w:r w:rsidRPr="00B56F0F">
        <w:rPr>
          <w:rFonts w:ascii="Times New Roman" w:hAnsi="Times New Roman" w:cs="Times New Roman"/>
          <w:szCs w:val="24"/>
        </w:rPr>
        <w:t xml:space="preserve"> Сделат</w:t>
      </w:r>
      <w:r>
        <w:rPr>
          <w:rFonts w:ascii="Times New Roman" w:hAnsi="Times New Roman" w:cs="Times New Roman"/>
          <w:szCs w:val="24"/>
        </w:rPr>
        <w:t>ь полную копию листа с заданием.</w:t>
      </w:r>
    </w:p>
    <w:p w:rsidR="00071101" w:rsidRPr="00071101" w:rsidRDefault="00071101" w:rsidP="0007110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Cs w:val="24"/>
        </w:rPr>
        <w:t>Лист задания представлен на рис.3.</w:t>
      </w:r>
      <w:r w:rsidRPr="00445B5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Задание формировалось из четырех блоков. Первый блок – задание на форматирование текста. Второй – создание таблицы сложной структуры. Третий -</w:t>
      </w:r>
    </w:p>
    <w:p w:rsidR="00071101" w:rsidRPr="002F0EB6" w:rsidRDefault="00445B58" w:rsidP="00071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lastRenderedPageBreak/>
        <w:t>использование редактора формул. Четвертый – работа с инструментами встроенного графического редактора.</w:t>
      </w:r>
      <w:r w:rsidR="002F0EB6">
        <w:rPr>
          <w:rFonts w:ascii="Times New Roman" w:hAnsi="Times New Roman" w:cs="Times New Roman"/>
          <w:szCs w:val="24"/>
        </w:rPr>
        <w:t xml:space="preserve"> Процент </w:t>
      </w:r>
      <w:proofErr w:type="gramStart"/>
      <w:r w:rsidR="002F0EB6">
        <w:rPr>
          <w:rFonts w:ascii="Times New Roman" w:hAnsi="Times New Roman" w:cs="Times New Roman"/>
          <w:szCs w:val="24"/>
        </w:rPr>
        <w:t xml:space="preserve">участников олимпиады, справившихся с каждым из предложенных заданий </w:t>
      </w:r>
      <w:r w:rsidR="00071101">
        <w:rPr>
          <w:rFonts w:ascii="Times New Roman" w:hAnsi="Times New Roman" w:cs="Times New Roman"/>
        </w:rPr>
        <w:t>представлен</w:t>
      </w:r>
      <w:proofErr w:type="gramEnd"/>
      <w:r w:rsidR="00071101">
        <w:rPr>
          <w:rFonts w:ascii="Times New Roman" w:hAnsi="Times New Roman" w:cs="Times New Roman"/>
        </w:rPr>
        <w:t xml:space="preserve"> на рис.4.</w:t>
      </w:r>
    </w:p>
    <w:p w:rsidR="00BD4266" w:rsidRPr="00445B58" w:rsidRDefault="00810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67425" cy="4394959"/>
            <wp:effectExtent l="19050" t="0" r="9525" b="0"/>
            <wp:docPr id="4" name="Рисунок 1" descr="F:\20_0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_04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39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8E4" w:rsidRPr="00DB27C6" w:rsidRDefault="008108E4" w:rsidP="008108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Рис.</w:t>
      </w:r>
      <w:r w:rsidRPr="008108E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Лист задания 3.</w:t>
      </w:r>
    </w:p>
    <w:p w:rsidR="00071101" w:rsidRPr="00DB27C6" w:rsidRDefault="00071101" w:rsidP="008108E4">
      <w:pPr>
        <w:rPr>
          <w:rFonts w:ascii="Times New Roman" w:hAnsi="Times New Roman" w:cs="Times New Roman"/>
          <w:b/>
        </w:rPr>
      </w:pPr>
    </w:p>
    <w:p w:rsidR="00071101" w:rsidRDefault="00071101" w:rsidP="00071101">
      <w:pPr>
        <w:rPr>
          <w:rFonts w:ascii="Times New Roman" w:hAnsi="Times New Roman" w:cs="Times New Roman"/>
          <w:b/>
        </w:rPr>
      </w:pPr>
      <w:r w:rsidRPr="00F11F6F">
        <w:rPr>
          <w:rFonts w:ascii="Times New Roman" w:hAnsi="Times New Roman" w:cs="Times New Roman"/>
          <w:b/>
        </w:rPr>
        <w:t xml:space="preserve">ЗАДАНИЕ </w:t>
      </w:r>
      <w:r>
        <w:rPr>
          <w:rFonts w:ascii="Times New Roman" w:hAnsi="Times New Roman" w:cs="Times New Roman"/>
          <w:b/>
        </w:rPr>
        <w:t>4</w:t>
      </w:r>
      <w:r w:rsidRPr="00F11F6F">
        <w:rPr>
          <w:rFonts w:ascii="Times New Roman" w:hAnsi="Times New Roman" w:cs="Times New Roman"/>
          <w:b/>
        </w:rPr>
        <w:t>.</w:t>
      </w:r>
    </w:p>
    <w:p w:rsidR="004D2760" w:rsidRPr="002F0EB6" w:rsidRDefault="00071101" w:rsidP="004D2760">
      <w:pPr>
        <w:rPr>
          <w:rFonts w:ascii="Times New Roman" w:hAnsi="Times New Roman" w:cs="Times New Roman"/>
        </w:rPr>
      </w:pPr>
      <w:r w:rsidRPr="00B56F0F">
        <w:rPr>
          <w:rFonts w:ascii="Times New Roman" w:hAnsi="Times New Roman" w:cs="Times New Roman"/>
          <w:b/>
          <w:szCs w:val="24"/>
        </w:rPr>
        <w:t xml:space="preserve">Работа в среде </w:t>
      </w:r>
      <w:r w:rsidRPr="00B56F0F">
        <w:rPr>
          <w:rFonts w:ascii="Times New Roman" w:hAnsi="Times New Roman" w:cs="Times New Roman"/>
          <w:b/>
          <w:szCs w:val="24"/>
          <w:lang w:val="en-US"/>
        </w:rPr>
        <w:t>MS</w:t>
      </w:r>
      <w:r w:rsidRPr="00B56F0F">
        <w:rPr>
          <w:rFonts w:ascii="Times New Roman" w:hAnsi="Times New Roman" w:cs="Times New Roman"/>
          <w:b/>
          <w:szCs w:val="24"/>
        </w:rPr>
        <w:t xml:space="preserve"> </w:t>
      </w:r>
      <w:r w:rsidRPr="00B56F0F">
        <w:rPr>
          <w:rFonts w:ascii="Times New Roman" w:hAnsi="Times New Roman" w:cs="Times New Roman"/>
          <w:b/>
          <w:szCs w:val="24"/>
          <w:lang w:val="en-US"/>
        </w:rPr>
        <w:t>Excel</w:t>
      </w:r>
      <w:r w:rsidRPr="00B56F0F">
        <w:rPr>
          <w:rFonts w:ascii="Times New Roman" w:hAnsi="Times New Roman" w:cs="Times New Roman"/>
          <w:b/>
          <w:szCs w:val="24"/>
        </w:rPr>
        <w:t>.</w:t>
      </w:r>
      <w:r w:rsidRPr="00B56F0F">
        <w:rPr>
          <w:rFonts w:ascii="Times New Roman" w:hAnsi="Times New Roman" w:cs="Times New Roman"/>
          <w:szCs w:val="24"/>
        </w:rPr>
        <w:t xml:space="preserve"> Требуется создать электронный тест, расположенный на двух листах рабочей книги. Тестовые задания хранятся в текстовом файле в папке «материалы». Первый лист книги должен содержать вопросы теста с вариантами ответов в виде раскрывающегося списка, гиперссылку на второй лист и оформление в соответствии с образцом. На втором листе книги необходимо организовать назначение баллов за правильные ответы: один правильный ответ – один балл; выставление оценки, как суммы набранных баллов и сообщение об ошибках (условное форматирование). Оформление листа выполнить в соответствии с образцом (иллюстрация любая из коллекции клипов). Оба листа книги должны быть защищены от ввода данных за исключением ячеек с раскрывающимися списками. Пароль сохранить в текстовом файле «пароль».</w:t>
      </w:r>
      <w:r>
        <w:rPr>
          <w:rFonts w:ascii="Times New Roman" w:hAnsi="Times New Roman" w:cs="Times New Roman"/>
          <w:szCs w:val="24"/>
        </w:rPr>
        <w:t xml:space="preserve"> Образец выполненного задания представлен на рис.5,6.</w:t>
      </w:r>
      <w:r w:rsidR="004D2760" w:rsidRPr="004D2760">
        <w:rPr>
          <w:rFonts w:ascii="Times New Roman" w:hAnsi="Times New Roman" w:cs="Times New Roman"/>
          <w:szCs w:val="24"/>
        </w:rPr>
        <w:t xml:space="preserve"> </w:t>
      </w:r>
      <w:r w:rsidR="004D2760">
        <w:rPr>
          <w:rFonts w:ascii="Times New Roman" w:hAnsi="Times New Roman" w:cs="Times New Roman"/>
          <w:szCs w:val="24"/>
        </w:rPr>
        <w:t xml:space="preserve">Процент </w:t>
      </w:r>
      <w:proofErr w:type="gramStart"/>
      <w:r w:rsidR="004D2760">
        <w:rPr>
          <w:rFonts w:ascii="Times New Roman" w:hAnsi="Times New Roman" w:cs="Times New Roman"/>
          <w:szCs w:val="24"/>
        </w:rPr>
        <w:t xml:space="preserve">участников олимпиады, справившихся с каждым из предложенных заданий </w:t>
      </w:r>
      <w:r w:rsidR="004D2760">
        <w:rPr>
          <w:rFonts w:ascii="Times New Roman" w:hAnsi="Times New Roman" w:cs="Times New Roman"/>
        </w:rPr>
        <w:t>представлен</w:t>
      </w:r>
      <w:proofErr w:type="gramEnd"/>
      <w:r w:rsidR="004D2760">
        <w:rPr>
          <w:rFonts w:ascii="Times New Roman" w:hAnsi="Times New Roman" w:cs="Times New Roman"/>
        </w:rPr>
        <w:t xml:space="preserve"> на рис.</w:t>
      </w:r>
      <w:r w:rsidR="004D2760" w:rsidRPr="004D2760">
        <w:rPr>
          <w:rFonts w:ascii="Times New Roman" w:hAnsi="Times New Roman" w:cs="Times New Roman"/>
        </w:rPr>
        <w:t>7</w:t>
      </w:r>
      <w:r w:rsidR="004D2760">
        <w:rPr>
          <w:rFonts w:ascii="Times New Roman" w:hAnsi="Times New Roman" w:cs="Times New Roman"/>
        </w:rPr>
        <w:t>.</w:t>
      </w:r>
    </w:p>
    <w:p w:rsidR="004D2760" w:rsidRPr="007C1618" w:rsidRDefault="004D2760" w:rsidP="004D2760">
      <w:pPr>
        <w:rPr>
          <w:rFonts w:ascii="Times New Roman" w:hAnsi="Times New Roman" w:cs="Times New Roman"/>
          <w:b/>
        </w:rPr>
      </w:pPr>
    </w:p>
    <w:p w:rsidR="00661195" w:rsidRDefault="00661195" w:rsidP="004D2760">
      <w:pPr>
        <w:rPr>
          <w:rFonts w:ascii="Times New Roman" w:hAnsi="Times New Roman" w:cs="Times New Roman"/>
          <w:b/>
        </w:rPr>
      </w:pPr>
    </w:p>
    <w:p w:rsidR="00661195" w:rsidRDefault="00661195" w:rsidP="004D2760">
      <w:pPr>
        <w:rPr>
          <w:rFonts w:ascii="Times New Roman" w:hAnsi="Times New Roman" w:cs="Times New Roman"/>
          <w:b/>
        </w:rPr>
      </w:pPr>
    </w:p>
    <w:p w:rsidR="00661195" w:rsidRDefault="004D2760" w:rsidP="004D2760">
      <w:pPr>
        <w:rPr>
          <w:rFonts w:ascii="Times New Roman" w:hAnsi="Times New Roman" w:cs="Times New Roman"/>
          <w:b/>
        </w:rPr>
      </w:pPr>
      <w:r w:rsidRPr="00F11F6F">
        <w:rPr>
          <w:rFonts w:ascii="Times New Roman" w:hAnsi="Times New Roman" w:cs="Times New Roman"/>
          <w:b/>
        </w:rPr>
        <w:lastRenderedPageBreak/>
        <w:t xml:space="preserve">ЗАДАНИЕ </w:t>
      </w:r>
      <w:r w:rsidRPr="00661195">
        <w:rPr>
          <w:rFonts w:ascii="Times New Roman" w:hAnsi="Times New Roman" w:cs="Times New Roman"/>
          <w:b/>
        </w:rPr>
        <w:t>5</w:t>
      </w:r>
      <w:r w:rsidRPr="00F11F6F">
        <w:rPr>
          <w:rFonts w:ascii="Times New Roman" w:hAnsi="Times New Roman" w:cs="Times New Roman"/>
          <w:b/>
        </w:rPr>
        <w:t>.</w:t>
      </w:r>
    </w:p>
    <w:p w:rsidR="004D2760" w:rsidRPr="00B56F0F" w:rsidRDefault="004D2760" w:rsidP="004D2760">
      <w:pPr>
        <w:rPr>
          <w:rFonts w:ascii="Times New Roman" w:hAnsi="Times New Roman" w:cs="Times New Roman"/>
          <w:szCs w:val="24"/>
        </w:rPr>
      </w:pPr>
      <w:r w:rsidRPr="00B56F0F">
        <w:rPr>
          <w:rFonts w:ascii="Times New Roman" w:hAnsi="Times New Roman" w:cs="Times New Roman"/>
          <w:b/>
          <w:szCs w:val="24"/>
        </w:rPr>
        <w:t xml:space="preserve">Работа в среде </w:t>
      </w:r>
      <w:r w:rsidRPr="00B56F0F">
        <w:rPr>
          <w:rFonts w:ascii="Times New Roman" w:hAnsi="Times New Roman" w:cs="Times New Roman"/>
          <w:b/>
          <w:szCs w:val="24"/>
          <w:lang w:val="en-US"/>
        </w:rPr>
        <w:t>MS</w:t>
      </w:r>
      <w:r w:rsidRPr="00B56F0F">
        <w:rPr>
          <w:rFonts w:ascii="Times New Roman" w:hAnsi="Times New Roman" w:cs="Times New Roman"/>
          <w:b/>
          <w:szCs w:val="24"/>
        </w:rPr>
        <w:t xml:space="preserve"> </w:t>
      </w:r>
      <w:r w:rsidRPr="00B56F0F">
        <w:rPr>
          <w:rFonts w:ascii="Times New Roman" w:hAnsi="Times New Roman" w:cs="Times New Roman"/>
          <w:b/>
          <w:szCs w:val="24"/>
          <w:lang w:val="en-US"/>
        </w:rPr>
        <w:t>Power</w:t>
      </w:r>
      <w:r w:rsidRPr="00B56F0F">
        <w:rPr>
          <w:rFonts w:ascii="Times New Roman" w:hAnsi="Times New Roman" w:cs="Times New Roman"/>
          <w:b/>
          <w:szCs w:val="24"/>
        </w:rPr>
        <w:t xml:space="preserve"> </w:t>
      </w:r>
      <w:r w:rsidRPr="00B56F0F">
        <w:rPr>
          <w:rFonts w:ascii="Times New Roman" w:hAnsi="Times New Roman" w:cs="Times New Roman"/>
          <w:b/>
          <w:szCs w:val="24"/>
          <w:lang w:val="en-US"/>
        </w:rPr>
        <w:t>Point</w:t>
      </w:r>
      <w:r w:rsidRPr="00B56F0F">
        <w:rPr>
          <w:rFonts w:ascii="Times New Roman" w:hAnsi="Times New Roman" w:cs="Times New Roman"/>
          <w:b/>
          <w:szCs w:val="24"/>
        </w:rPr>
        <w:t>.</w:t>
      </w:r>
      <w:r w:rsidRPr="00B56F0F">
        <w:rPr>
          <w:rFonts w:ascii="Times New Roman" w:hAnsi="Times New Roman" w:cs="Times New Roman"/>
          <w:szCs w:val="24"/>
        </w:rPr>
        <w:t xml:space="preserve"> Требуется создать презентацию в составе одного слайда  в соответствии с образцом</w:t>
      </w:r>
      <w:r w:rsidR="00661195" w:rsidRPr="00661195">
        <w:rPr>
          <w:rFonts w:ascii="Times New Roman" w:hAnsi="Times New Roman" w:cs="Times New Roman"/>
          <w:szCs w:val="24"/>
        </w:rPr>
        <w:t xml:space="preserve"> (</w:t>
      </w:r>
      <w:r w:rsidR="00661195">
        <w:rPr>
          <w:rFonts w:ascii="Times New Roman" w:hAnsi="Times New Roman" w:cs="Times New Roman"/>
          <w:szCs w:val="24"/>
        </w:rPr>
        <w:t>Рис.</w:t>
      </w:r>
      <w:r w:rsidR="00661195" w:rsidRPr="00661195">
        <w:rPr>
          <w:rFonts w:ascii="Times New Roman" w:hAnsi="Times New Roman" w:cs="Times New Roman"/>
          <w:szCs w:val="24"/>
        </w:rPr>
        <w:t>8)</w:t>
      </w:r>
      <w:r w:rsidRPr="00B56F0F">
        <w:rPr>
          <w:rFonts w:ascii="Times New Roman" w:hAnsi="Times New Roman" w:cs="Times New Roman"/>
          <w:szCs w:val="24"/>
        </w:rPr>
        <w:t xml:space="preserve">. Необходимые иллюстрации хранятся  в папке «материалы». Звезды должны мигать, ракета описывать круг вокруг Земли при щелчке мышкой по звездочке. Настройку презентации провести таким образом, чтобы действия происходили </w:t>
      </w:r>
      <w:r w:rsidRPr="00B56F0F">
        <w:rPr>
          <w:rFonts w:ascii="Times New Roman" w:hAnsi="Times New Roman" w:cs="Times New Roman"/>
          <w:szCs w:val="24"/>
          <w:u w:val="single"/>
        </w:rPr>
        <w:t>только</w:t>
      </w:r>
      <w:r w:rsidRPr="00B56F0F">
        <w:rPr>
          <w:rFonts w:ascii="Times New Roman" w:hAnsi="Times New Roman" w:cs="Times New Roman"/>
          <w:szCs w:val="24"/>
        </w:rPr>
        <w:t xml:space="preserve"> при щелчке по управляющим объектам (кнопка, звездочка). Файл сохранить в формате «демонстрация </w:t>
      </w:r>
      <w:r w:rsidRPr="00B56F0F">
        <w:rPr>
          <w:rFonts w:ascii="Times New Roman" w:hAnsi="Times New Roman" w:cs="Times New Roman"/>
          <w:szCs w:val="24"/>
          <w:lang w:val="en-US"/>
        </w:rPr>
        <w:t>Power</w:t>
      </w:r>
      <w:r w:rsidRPr="00B56F0F">
        <w:rPr>
          <w:rFonts w:ascii="Times New Roman" w:hAnsi="Times New Roman" w:cs="Times New Roman"/>
          <w:szCs w:val="24"/>
        </w:rPr>
        <w:t xml:space="preserve"> </w:t>
      </w:r>
      <w:r w:rsidRPr="00B56F0F">
        <w:rPr>
          <w:rFonts w:ascii="Times New Roman" w:hAnsi="Times New Roman" w:cs="Times New Roman"/>
          <w:szCs w:val="24"/>
          <w:lang w:val="en-US"/>
        </w:rPr>
        <w:t>Point</w:t>
      </w:r>
      <w:r w:rsidRPr="00B56F0F">
        <w:rPr>
          <w:rFonts w:ascii="Times New Roman" w:hAnsi="Times New Roman" w:cs="Times New Roman"/>
          <w:szCs w:val="24"/>
        </w:rPr>
        <w:t>».</w:t>
      </w:r>
    </w:p>
    <w:p w:rsidR="008108E4" w:rsidRDefault="00445B58" w:rsidP="008108E4">
      <w:pPr>
        <w:rPr>
          <w:rFonts w:ascii="Times New Roman" w:hAnsi="Times New Roman" w:cs="Times New Roman"/>
          <w:b/>
        </w:rPr>
      </w:pPr>
      <w:r w:rsidRPr="00445B5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876925" cy="4857750"/>
            <wp:effectExtent l="3810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08E4" w:rsidRDefault="002F0E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Рис.4 </w:t>
      </w:r>
      <w:r w:rsidR="00974084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оличество участников, справившихся с заданиями</w:t>
      </w:r>
      <w:r w:rsidR="004D2760" w:rsidRPr="004D2760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>.</w:t>
      </w:r>
    </w:p>
    <w:p w:rsidR="00974084" w:rsidRPr="00DB27C6" w:rsidRDefault="00974084">
      <w:pPr>
        <w:rPr>
          <w:rFonts w:ascii="Times New Roman" w:hAnsi="Times New Roman" w:cs="Times New Roman"/>
          <w:b/>
        </w:rPr>
      </w:pPr>
    </w:p>
    <w:p w:rsidR="00071101" w:rsidRPr="00071101" w:rsidRDefault="00071101">
      <w:pPr>
        <w:rPr>
          <w:rFonts w:ascii="Times New Roman" w:hAnsi="Times New Roman" w:cs="Times New Roman"/>
          <w:b/>
        </w:rPr>
      </w:pPr>
    </w:p>
    <w:p w:rsidR="00974084" w:rsidRDefault="00974084" w:rsidP="00974084">
      <w:pPr>
        <w:rPr>
          <w:rFonts w:ascii="Times New Roman" w:hAnsi="Times New Roman" w:cs="Times New Roman"/>
          <w:b/>
        </w:rPr>
      </w:pPr>
      <w:r w:rsidRPr="00974084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476875" cy="4106319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796" cy="4111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084" w:rsidRDefault="00974084" w:rsidP="009740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Рис.5 Лист 1.</w:t>
      </w:r>
    </w:p>
    <w:p w:rsidR="00974084" w:rsidRDefault="00974084" w:rsidP="00974084">
      <w:pPr>
        <w:rPr>
          <w:rFonts w:ascii="Times New Roman" w:hAnsi="Times New Roman" w:cs="Times New Roman"/>
          <w:b/>
        </w:rPr>
      </w:pPr>
      <w:r w:rsidRPr="0097408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476875" cy="410632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182" cy="411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084" w:rsidRDefault="00974084" w:rsidP="009740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Рис.6 Лист 2.</w:t>
      </w:r>
    </w:p>
    <w:p w:rsidR="00974084" w:rsidRDefault="00DB27C6" w:rsidP="00974084">
      <w:pPr>
        <w:rPr>
          <w:rFonts w:ascii="Times New Roman" w:hAnsi="Times New Roman" w:cs="Times New Roman"/>
          <w:b/>
        </w:rPr>
      </w:pPr>
      <w:r w:rsidRPr="00DB27C6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781675" cy="3981450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D2760" w:rsidRDefault="004D2760" w:rsidP="004D27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Рис.</w:t>
      </w:r>
      <w:r w:rsidRPr="004D276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Количество участников, справившихся с заданиями</w:t>
      </w:r>
      <w:r w:rsidRPr="004D2760">
        <w:rPr>
          <w:rFonts w:ascii="Times New Roman" w:hAnsi="Times New Roman" w:cs="Times New Roman"/>
          <w:b/>
        </w:rPr>
        <w:t xml:space="preserve"> 4</w:t>
      </w:r>
      <w:r>
        <w:rPr>
          <w:rFonts w:ascii="Times New Roman" w:hAnsi="Times New Roman" w:cs="Times New Roman"/>
          <w:b/>
        </w:rPr>
        <w:t>.</w:t>
      </w:r>
    </w:p>
    <w:p w:rsidR="00974084" w:rsidRDefault="00974084" w:rsidP="00974084">
      <w:pPr>
        <w:rPr>
          <w:rFonts w:ascii="Times New Roman" w:hAnsi="Times New Roman" w:cs="Times New Roman"/>
          <w:b/>
        </w:rPr>
      </w:pPr>
    </w:p>
    <w:p w:rsidR="00974084" w:rsidRDefault="00661195" w:rsidP="009740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981575" cy="3736181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3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195" w:rsidRDefault="00661195" w:rsidP="009740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Рис.8 Задание 5</w:t>
      </w:r>
    </w:p>
    <w:p w:rsidR="00BD4266" w:rsidRPr="00F11F6F" w:rsidRDefault="00BD4266">
      <w:pPr>
        <w:rPr>
          <w:rFonts w:ascii="Times New Roman" w:hAnsi="Times New Roman" w:cs="Times New Roman"/>
        </w:rPr>
      </w:pPr>
    </w:p>
    <w:sectPr w:rsidR="00BD4266" w:rsidRPr="00F11F6F" w:rsidSect="0007110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683"/>
    <w:multiLevelType w:val="hybridMultilevel"/>
    <w:tmpl w:val="75C4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1E74"/>
    <w:multiLevelType w:val="hybridMultilevel"/>
    <w:tmpl w:val="18A8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844E5"/>
    <w:multiLevelType w:val="hybridMultilevel"/>
    <w:tmpl w:val="7AC0A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A51AD"/>
    <w:multiLevelType w:val="hybridMultilevel"/>
    <w:tmpl w:val="2424D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36CB8"/>
    <w:multiLevelType w:val="hybridMultilevel"/>
    <w:tmpl w:val="1B90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217E3"/>
    <w:multiLevelType w:val="hybridMultilevel"/>
    <w:tmpl w:val="15943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53525"/>
    <w:multiLevelType w:val="hybridMultilevel"/>
    <w:tmpl w:val="F47AB69C"/>
    <w:lvl w:ilvl="0" w:tplc="07F499A8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A24150"/>
    <w:multiLevelType w:val="hybridMultilevel"/>
    <w:tmpl w:val="064CF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2656A"/>
    <w:multiLevelType w:val="hybridMultilevel"/>
    <w:tmpl w:val="0920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72BC4"/>
    <w:multiLevelType w:val="hybridMultilevel"/>
    <w:tmpl w:val="5480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10432"/>
    <w:multiLevelType w:val="hybridMultilevel"/>
    <w:tmpl w:val="9C4A3476"/>
    <w:lvl w:ilvl="0" w:tplc="570E1D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4D41D9"/>
    <w:multiLevelType w:val="hybridMultilevel"/>
    <w:tmpl w:val="360E022E"/>
    <w:lvl w:ilvl="0" w:tplc="EADA2A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C44C4E"/>
    <w:multiLevelType w:val="hybridMultilevel"/>
    <w:tmpl w:val="07D61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C481B"/>
    <w:multiLevelType w:val="hybridMultilevel"/>
    <w:tmpl w:val="5C9E6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80D98"/>
    <w:multiLevelType w:val="hybridMultilevel"/>
    <w:tmpl w:val="52C2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E6B55"/>
    <w:multiLevelType w:val="hybridMultilevel"/>
    <w:tmpl w:val="B23A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846D7"/>
    <w:multiLevelType w:val="hybridMultilevel"/>
    <w:tmpl w:val="BA469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02628"/>
    <w:multiLevelType w:val="hybridMultilevel"/>
    <w:tmpl w:val="7B1A1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C5928"/>
    <w:multiLevelType w:val="hybridMultilevel"/>
    <w:tmpl w:val="5C9E6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103AE"/>
    <w:multiLevelType w:val="hybridMultilevel"/>
    <w:tmpl w:val="9CC6E648"/>
    <w:lvl w:ilvl="0" w:tplc="B7BA0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8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6"/>
  </w:num>
  <w:num w:numId="10">
    <w:abstractNumId w:val="19"/>
  </w:num>
  <w:num w:numId="11">
    <w:abstractNumId w:val="10"/>
  </w:num>
  <w:num w:numId="12">
    <w:abstractNumId w:val="14"/>
  </w:num>
  <w:num w:numId="13">
    <w:abstractNumId w:val="5"/>
  </w:num>
  <w:num w:numId="14">
    <w:abstractNumId w:val="9"/>
  </w:num>
  <w:num w:numId="15">
    <w:abstractNumId w:val="12"/>
  </w:num>
  <w:num w:numId="16">
    <w:abstractNumId w:val="1"/>
  </w:num>
  <w:num w:numId="17">
    <w:abstractNumId w:val="16"/>
  </w:num>
  <w:num w:numId="18">
    <w:abstractNumId w:val="0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97"/>
    <w:rsid w:val="00071101"/>
    <w:rsid w:val="000A6803"/>
    <w:rsid w:val="000C4EA1"/>
    <w:rsid w:val="001A1F97"/>
    <w:rsid w:val="002F0AE5"/>
    <w:rsid w:val="002F0EB6"/>
    <w:rsid w:val="00445B58"/>
    <w:rsid w:val="004D2760"/>
    <w:rsid w:val="004F2BA5"/>
    <w:rsid w:val="006340C7"/>
    <w:rsid w:val="00661195"/>
    <w:rsid w:val="00700D9C"/>
    <w:rsid w:val="007A453A"/>
    <w:rsid w:val="007C1618"/>
    <w:rsid w:val="008108E4"/>
    <w:rsid w:val="008169F0"/>
    <w:rsid w:val="008D1064"/>
    <w:rsid w:val="008E601B"/>
    <w:rsid w:val="00974084"/>
    <w:rsid w:val="00A10405"/>
    <w:rsid w:val="00A30405"/>
    <w:rsid w:val="00BD4266"/>
    <w:rsid w:val="00BE130F"/>
    <w:rsid w:val="00BF0B11"/>
    <w:rsid w:val="00C855A0"/>
    <w:rsid w:val="00DB27C6"/>
    <w:rsid w:val="00DE290B"/>
    <w:rsid w:val="00EC3759"/>
    <w:rsid w:val="00F11F6F"/>
    <w:rsid w:val="00F8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4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1F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11F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5;&#1086;&#1083;&#1100;&#1079;&#1086;&#1074;&#1072;&#1090;&#1077;&#1083;&#1100;\&#1056;&#1072;&#1073;&#1086;&#1095;&#1080;&#1081;%20&#1089;&#1090;&#1086;&#1083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5;&#1086;&#1083;&#1100;&#1079;&#1086;&#1074;&#1072;&#1090;&#1077;&#1083;&#1100;\&#1056;&#1072;&#1073;&#1086;&#1095;&#1080;&#1081;%20&#1089;&#1090;&#1086;&#1083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&#1055;&#1086;&#1083;&#1100;&#1079;&#1086;&#1074;&#1072;&#1090;&#1077;&#1083;&#1100;\&#1056;&#1072;&#1073;&#1086;&#1095;&#1080;&#1081;%20&#1089;&#1090;&#1086;&#1083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5;&#1086;&#1083;&#1100;&#1079;&#1086;&#1074;&#1072;&#1090;&#1077;&#1083;&#1100;\&#1056;&#1072;&#1073;&#1086;&#1095;&#1080;&#1081;%20&#1089;&#1090;&#1086;&#108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правильных ответов</c:v>
                </c:pt>
              </c:strCache>
            </c:strRef>
          </c:tx>
          <c:val>
            <c:numRef>
              <c:f>Лист1!$B$2:$B$19</c:f>
              <c:numCache>
                <c:formatCode>General</c:formatCode>
                <c:ptCount val="18"/>
                <c:pt idx="0">
                  <c:v>34.6</c:v>
                </c:pt>
                <c:pt idx="1">
                  <c:v>50</c:v>
                </c:pt>
                <c:pt idx="2">
                  <c:v>46.2</c:v>
                </c:pt>
                <c:pt idx="3">
                  <c:v>76.900000000000006</c:v>
                </c:pt>
                <c:pt idx="4">
                  <c:v>61.5</c:v>
                </c:pt>
                <c:pt idx="5">
                  <c:v>100</c:v>
                </c:pt>
                <c:pt idx="6">
                  <c:v>53.8</c:v>
                </c:pt>
                <c:pt idx="7">
                  <c:v>92.3</c:v>
                </c:pt>
                <c:pt idx="8">
                  <c:v>96.2</c:v>
                </c:pt>
                <c:pt idx="9">
                  <c:v>80.8</c:v>
                </c:pt>
                <c:pt idx="10">
                  <c:v>23.1</c:v>
                </c:pt>
                <c:pt idx="11">
                  <c:v>42.3</c:v>
                </c:pt>
                <c:pt idx="12">
                  <c:v>100</c:v>
                </c:pt>
                <c:pt idx="13">
                  <c:v>57.7</c:v>
                </c:pt>
                <c:pt idx="14">
                  <c:v>100</c:v>
                </c:pt>
                <c:pt idx="15">
                  <c:v>53.8</c:v>
                </c:pt>
                <c:pt idx="16">
                  <c:v>30.8</c:v>
                </c:pt>
                <c:pt idx="17">
                  <c:v>84.6</c:v>
                </c:pt>
              </c:numCache>
            </c:numRef>
          </c:val>
        </c:ser>
        <c:axId val="86804352"/>
        <c:axId val="86831104"/>
      </c:barChart>
      <c:catAx>
        <c:axId val="868043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№ тестового задания</a:t>
                </a:r>
              </a:p>
            </c:rich>
          </c:tx>
        </c:title>
        <c:majorTickMark val="none"/>
        <c:tickLblPos val="nextTo"/>
        <c:crossAx val="86831104"/>
        <c:crosses val="autoZero"/>
        <c:auto val="1"/>
        <c:lblAlgn val="ctr"/>
        <c:lblOffset val="100"/>
      </c:catAx>
      <c:valAx>
        <c:axId val="868311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 правильных ответов</a:t>
                </a:r>
              </a:p>
            </c:rich>
          </c:tx>
        </c:title>
        <c:numFmt formatCode="General" sourceLinked="1"/>
        <c:tickLblPos val="nextTo"/>
        <c:crossAx val="8680435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чел.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&lt;900</c:v>
                </c:pt>
                <c:pt idx="1">
                  <c:v>900-1100</c:v>
                </c:pt>
                <c:pt idx="2">
                  <c:v>1100-1300</c:v>
                </c:pt>
                <c:pt idx="3">
                  <c:v>1300-1500</c:v>
                </c:pt>
                <c:pt idx="4">
                  <c:v>1500-1700</c:v>
                </c:pt>
                <c:pt idx="5">
                  <c:v>&gt;2000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</c:ser>
        <c:dropLines/>
        <c:marker val="1"/>
        <c:axId val="87924096"/>
        <c:axId val="89466368"/>
      </c:lineChart>
      <c:catAx>
        <c:axId val="879240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кол-во набранных символов</a:t>
                </a:r>
                <a:endParaRPr lang="en-US"/>
              </a:p>
            </c:rich>
          </c:tx>
        </c:title>
        <c:majorTickMark val="none"/>
        <c:tickLblPos val="nextTo"/>
        <c:crossAx val="89466368"/>
        <c:crosses val="autoZero"/>
        <c:auto val="1"/>
        <c:lblAlgn val="ctr"/>
        <c:lblOffset val="100"/>
      </c:catAx>
      <c:valAx>
        <c:axId val="8946636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кол-во человек</a:t>
                </a:r>
              </a:p>
            </c:rich>
          </c:tx>
        </c:title>
        <c:numFmt formatCode="General" sourceLinked="1"/>
        <c:tickLblPos val="nextTo"/>
        <c:crossAx val="8792409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cat>
            <c:strRef>
              <c:f>Лист1!$A$1:$A$24</c:f>
              <c:strCache>
                <c:ptCount val="24"/>
                <c:pt idx="0">
                  <c:v>тип шрифта</c:v>
                </c:pt>
                <c:pt idx="1">
                  <c:v>размер шрифта</c:v>
                </c:pt>
                <c:pt idx="2">
                  <c:v>начертание</c:v>
                </c:pt>
                <c:pt idx="3">
                  <c:v>цвет шрифта</c:v>
                </c:pt>
                <c:pt idx="4">
                  <c:v>эффекты</c:v>
                </c:pt>
                <c:pt idx="5">
                  <c:v>индексы</c:v>
                </c:pt>
                <c:pt idx="6">
                  <c:v>смещение текста</c:v>
                </c:pt>
                <c:pt idx="7">
                  <c:v>маркированный список</c:v>
                </c:pt>
                <c:pt idx="8">
                  <c:v>многоуровневый нумерованный список</c:v>
                </c:pt>
                <c:pt idx="9">
                  <c:v>выравнивание абзаца</c:v>
                </c:pt>
                <c:pt idx="10">
                  <c:v>рамка вокруг текста</c:v>
                </c:pt>
                <c:pt idx="11">
                  <c:v>межсимвольный интервал</c:v>
                </c:pt>
                <c:pt idx="12">
                  <c:v>структура таблицы</c:v>
                </c:pt>
                <c:pt idx="13">
                  <c:v>форматирование текста в таблице</c:v>
                </c:pt>
                <c:pt idx="14">
                  <c:v>формула</c:v>
                </c:pt>
                <c:pt idx="15">
                  <c:v>рамка вокруг формулы</c:v>
                </c:pt>
                <c:pt idx="16">
                  <c:v>фигура "лыжник"</c:v>
                </c:pt>
                <c:pt idx="17">
                  <c:v>заливка фона</c:v>
                </c:pt>
                <c:pt idx="18">
                  <c:v>рамка вокруг фигуры</c:v>
                </c:pt>
                <c:pt idx="19">
                  <c:v>фигура "куб"(полностью)</c:v>
                </c:pt>
                <c:pt idx="20">
                  <c:v>фигура "куб"(частично)</c:v>
                </c:pt>
                <c:pt idx="21">
                  <c:v>группировка фигуры</c:v>
                </c:pt>
                <c:pt idx="22">
                  <c:v>рамка вокруг фигуры</c:v>
                </c:pt>
                <c:pt idx="23">
                  <c:v>объект WordArt</c:v>
                </c:pt>
              </c:strCache>
            </c:strRef>
          </c:cat>
          <c:val>
            <c:numRef>
              <c:f>Лист1!$B$1:$B$24</c:f>
              <c:numCache>
                <c:formatCode>General</c:formatCode>
                <c:ptCount val="24"/>
                <c:pt idx="0">
                  <c:v>69.2</c:v>
                </c:pt>
                <c:pt idx="1">
                  <c:v>73.099999999999994</c:v>
                </c:pt>
                <c:pt idx="2">
                  <c:v>96.2</c:v>
                </c:pt>
                <c:pt idx="3">
                  <c:v>96.2</c:v>
                </c:pt>
                <c:pt idx="4">
                  <c:v>100</c:v>
                </c:pt>
                <c:pt idx="5">
                  <c:v>100</c:v>
                </c:pt>
                <c:pt idx="6">
                  <c:v>84.6</c:v>
                </c:pt>
                <c:pt idx="7">
                  <c:v>61.5</c:v>
                </c:pt>
                <c:pt idx="8">
                  <c:v>69.2</c:v>
                </c:pt>
                <c:pt idx="9">
                  <c:v>96.2</c:v>
                </c:pt>
                <c:pt idx="10">
                  <c:v>80.8</c:v>
                </c:pt>
                <c:pt idx="11">
                  <c:v>100</c:v>
                </c:pt>
                <c:pt idx="12">
                  <c:v>80.8</c:v>
                </c:pt>
                <c:pt idx="13">
                  <c:v>69.2</c:v>
                </c:pt>
                <c:pt idx="14">
                  <c:v>53.8</c:v>
                </c:pt>
                <c:pt idx="15">
                  <c:v>76.900000000000006</c:v>
                </c:pt>
                <c:pt idx="16">
                  <c:v>57.7</c:v>
                </c:pt>
                <c:pt idx="17">
                  <c:v>69.2</c:v>
                </c:pt>
                <c:pt idx="18">
                  <c:v>53.8</c:v>
                </c:pt>
                <c:pt idx="19">
                  <c:v>23.1</c:v>
                </c:pt>
                <c:pt idx="20">
                  <c:v>46.2</c:v>
                </c:pt>
                <c:pt idx="21">
                  <c:v>46.2</c:v>
                </c:pt>
                <c:pt idx="22">
                  <c:v>84.6</c:v>
                </c:pt>
                <c:pt idx="23">
                  <c:v>30.8</c:v>
                </c:pt>
              </c:numCache>
            </c:numRef>
          </c:val>
        </c:ser>
        <c:axId val="89506944"/>
        <c:axId val="89508480"/>
      </c:barChart>
      <c:catAx>
        <c:axId val="89506944"/>
        <c:scaling>
          <c:orientation val="maxMin"/>
        </c:scaling>
        <c:axPos val="l"/>
        <c:majorTickMark val="none"/>
        <c:tickLblPos val="nextTo"/>
        <c:crossAx val="89508480"/>
        <c:crosses val="autoZero"/>
        <c:auto val="1"/>
        <c:lblAlgn val="ctr"/>
        <c:lblOffset val="100"/>
      </c:catAx>
      <c:valAx>
        <c:axId val="89508480"/>
        <c:scaling>
          <c:orientation val="minMax"/>
        </c:scaling>
        <c:axPos val="t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</c:title>
        <c:numFmt formatCode="General" sourceLinked="1"/>
        <c:majorTickMark val="none"/>
        <c:tickLblPos val="nextTo"/>
        <c:crossAx val="89506944"/>
        <c:crosses val="autoZero"/>
        <c:crossBetween val="between"/>
      </c:valAx>
    </c:plotArea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bar"/>
        <c:grouping val="clustered"/>
        <c:ser>
          <c:idx val="0"/>
          <c:order val="0"/>
          <c:cat>
            <c:strRef>
              <c:f>Лист2!$A$1:$A$13</c:f>
              <c:strCache>
                <c:ptCount val="13"/>
                <c:pt idx="0">
                  <c:v>объект WordArt</c:v>
                </c:pt>
                <c:pt idx="1">
                  <c:v>заливка ячейки</c:v>
                </c:pt>
                <c:pt idx="2">
                  <c:v>открывающийся список</c:v>
                </c:pt>
                <c:pt idx="3">
                  <c:v>гиперссылка</c:v>
                </c:pt>
                <c:pt idx="4">
                  <c:v>функция ЕСЛИ</c:v>
                </c:pt>
                <c:pt idx="5">
                  <c:v>функция СУММ</c:v>
                </c:pt>
                <c:pt idx="6">
                  <c:v>иллюстрация</c:v>
                </c:pt>
                <c:pt idx="7">
                  <c:v>эффект тень на объекте WordArt</c:v>
                </c:pt>
                <c:pt idx="8">
                  <c:v>изменение ширины столбца</c:v>
                </c:pt>
                <c:pt idx="9">
                  <c:v>условное форматирование</c:v>
                </c:pt>
                <c:pt idx="10">
                  <c:v>скрыты сетка, строка формул, заголовки</c:v>
                </c:pt>
                <c:pt idx="11">
                  <c:v>скрыты ярлычки листов</c:v>
                </c:pt>
                <c:pt idx="12">
                  <c:v>защита листов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76.900000000000006</c:v>
                </c:pt>
                <c:pt idx="1">
                  <c:v>42.3</c:v>
                </c:pt>
                <c:pt idx="2">
                  <c:v>42.3</c:v>
                </c:pt>
                <c:pt idx="3">
                  <c:v>69.2</c:v>
                </c:pt>
                <c:pt idx="4">
                  <c:v>34.6</c:v>
                </c:pt>
                <c:pt idx="5">
                  <c:v>38.5</c:v>
                </c:pt>
                <c:pt idx="6">
                  <c:v>73.099999999999994</c:v>
                </c:pt>
                <c:pt idx="7">
                  <c:v>38.5</c:v>
                </c:pt>
                <c:pt idx="8">
                  <c:v>34.6</c:v>
                </c:pt>
                <c:pt idx="9">
                  <c:v>19.2</c:v>
                </c:pt>
                <c:pt idx="10">
                  <c:v>46.2</c:v>
                </c:pt>
                <c:pt idx="11">
                  <c:v>19.2</c:v>
                </c:pt>
                <c:pt idx="12">
                  <c:v>23.1</c:v>
                </c:pt>
              </c:numCache>
            </c:numRef>
          </c:val>
        </c:ser>
        <c:axId val="89512960"/>
        <c:axId val="89514752"/>
      </c:barChart>
      <c:catAx>
        <c:axId val="89512960"/>
        <c:scaling>
          <c:orientation val="maxMin"/>
        </c:scaling>
        <c:axPos val="l"/>
        <c:tickLblPos val="nextTo"/>
        <c:crossAx val="89514752"/>
        <c:crosses val="autoZero"/>
        <c:auto val="1"/>
        <c:lblAlgn val="ctr"/>
        <c:lblOffset val="100"/>
      </c:catAx>
      <c:valAx>
        <c:axId val="89514752"/>
        <c:scaling>
          <c:orientation val="minMax"/>
        </c:scaling>
        <c:axPos val="t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</c:title>
        <c:numFmt formatCode="General" sourceLinked="1"/>
        <c:tickLblPos val="nextTo"/>
        <c:crossAx val="89512960"/>
        <c:crosses val="autoZero"/>
        <c:crossBetween val="between"/>
      </c:valAx>
    </c:plotArea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0.01135</cdr:x>
      <cdr:y>0.26667</cdr:y>
    </cdr:from>
    <cdr:to>
      <cdr:x>0.02593</cdr:x>
      <cdr:y>0.30588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6675" y="1295400"/>
          <a:ext cx="857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</a:t>
          </a:r>
        </a:p>
      </cdr:txBody>
    </cdr:sp>
  </cdr:relSizeAnchor>
  <cdr:relSizeAnchor xmlns:cdr="http://schemas.openxmlformats.org/drawingml/2006/chartDrawing">
    <cdr:from>
      <cdr:x>0.00972</cdr:x>
      <cdr:y>0.5549</cdr:y>
    </cdr:from>
    <cdr:to>
      <cdr:x>0.0859</cdr:x>
      <cdr:y>0.62745</cdr:y>
    </cdr:to>
    <cdr:sp macro="" textlink="">
      <cdr:nvSpPr>
        <cdr:cNvPr id="4" name="Левая фигурная скобка 3"/>
        <cdr:cNvSpPr/>
      </cdr:nvSpPr>
      <cdr:spPr>
        <a:xfrm xmlns:a="http://schemas.openxmlformats.org/drawingml/2006/main">
          <a:off x="57150" y="2695575"/>
          <a:ext cx="447675" cy="352425"/>
        </a:xfrm>
        <a:prstGeom xmlns:a="http://schemas.openxmlformats.org/drawingml/2006/main" prst="leftBrace">
          <a:avLst>
            <a:gd name="adj1" fmla="val 65196"/>
            <a:gd name="adj2" fmla="val 50000"/>
          </a:avLst>
        </a:prstGeom>
        <a:noFill xmlns:a="http://schemas.openxmlformats.org/drawingml/2006/main"/>
        <a:ln xmlns:a="http://schemas.openxmlformats.org/drawingml/2006/main" w="38100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0.01135</cdr:x>
      <cdr:y>0.26667</cdr:y>
    </cdr:from>
    <cdr:to>
      <cdr:x>0.02593</cdr:x>
      <cdr:y>0.30588</cdr:y>
    </cdr:to>
    <cdr:sp macro="" textlink="">
      <cdr:nvSpPr>
        <cdr:cNvPr id="6" name="TextBox 2"/>
        <cdr:cNvSpPr txBox="1"/>
      </cdr:nvSpPr>
      <cdr:spPr>
        <a:xfrm xmlns:a="http://schemas.openxmlformats.org/drawingml/2006/main">
          <a:off x="66675" y="1295400"/>
          <a:ext cx="857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</a:t>
          </a:r>
        </a:p>
      </cdr:txBody>
    </cdr:sp>
  </cdr:relSizeAnchor>
  <cdr:relSizeAnchor xmlns:cdr="http://schemas.openxmlformats.org/drawingml/2006/chartDrawing">
    <cdr:from>
      <cdr:x>0.00972</cdr:x>
      <cdr:y>0.5549</cdr:y>
    </cdr:from>
    <cdr:to>
      <cdr:x>0.0859</cdr:x>
      <cdr:y>0.62745</cdr:y>
    </cdr:to>
    <cdr:sp macro="" textlink="">
      <cdr:nvSpPr>
        <cdr:cNvPr id="7" name="Левая фигурная скобка 3"/>
        <cdr:cNvSpPr/>
      </cdr:nvSpPr>
      <cdr:spPr>
        <a:xfrm xmlns:a="http://schemas.openxmlformats.org/drawingml/2006/main">
          <a:off x="57150" y="2695575"/>
          <a:ext cx="447675" cy="352425"/>
        </a:xfrm>
        <a:prstGeom xmlns:a="http://schemas.openxmlformats.org/drawingml/2006/main" prst="leftBrace">
          <a:avLst>
            <a:gd name="adj1" fmla="val 65196"/>
            <a:gd name="adj2" fmla="val 50000"/>
          </a:avLst>
        </a:prstGeom>
        <a:noFill xmlns:a="http://schemas.openxmlformats.org/drawingml/2006/main"/>
        <a:ln xmlns:a="http://schemas.openxmlformats.org/drawingml/2006/main" w="38100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0.01135</cdr:x>
      <cdr:y>0.52941</cdr:y>
    </cdr:from>
    <cdr:to>
      <cdr:x>0.03728</cdr:x>
      <cdr:y>0.57451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66675" y="2571750"/>
          <a:ext cx="1524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2</a:t>
          </a:r>
        </a:p>
      </cdr:txBody>
    </cdr:sp>
  </cdr:relSizeAnchor>
  <cdr:relSizeAnchor xmlns:cdr="http://schemas.openxmlformats.org/drawingml/2006/chartDrawing">
    <cdr:from>
      <cdr:x>0</cdr:x>
      <cdr:y>0.6902</cdr:y>
    </cdr:from>
    <cdr:to>
      <cdr:x>0.08428</cdr:x>
      <cdr:y>0.96275</cdr:y>
    </cdr:to>
    <cdr:sp macro="" textlink="">
      <cdr:nvSpPr>
        <cdr:cNvPr id="9" name="Левая фигурная скобка 8"/>
        <cdr:cNvSpPr/>
      </cdr:nvSpPr>
      <cdr:spPr>
        <a:xfrm xmlns:a="http://schemas.openxmlformats.org/drawingml/2006/main">
          <a:off x="0" y="3352800"/>
          <a:ext cx="495300" cy="1323975"/>
        </a:xfrm>
        <a:prstGeom xmlns:a="http://schemas.openxmlformats.org/drawingml/2006/main" prst="leftBrace">
          <a:avLst>
            <a:gd name="adj1" fmla="val 70408"/>
            <a:gd name="adj2" fmla="val 50000"/>
          </a:avLst>
        </a:prstGeom>
        <a:noFill xmlns:a="http://schemas.openxmlformats.org/drawingml/2006/main"/>
        <a:ln xmlns:a="http://schemas.openxmlformats.org/drawingml/2006/main" w="38100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0.00972</cdr:x>
      <cdr:y>0.63333</cdr:y>
    </cdr:from>
    <cdr:to>
      <cdr:x>0.08428</cdr:x>
      <cdr:y>0.68039</cdr:y>
    </cdr:to>
    <cdr:sp macro="" textlink="">
      <cdr:nvSpPr>
        <cdr:cNvPr id="10" name="Левая фигурная скобка 9"/>
        <cdr:cNvSpPr/>
      </cdr:nvSpPr>
      <cdr:spPr>
        <a:xfrm xmlns:a="http://schemas.openxmlformats.org/drawingml/2006/main">
          <a:off x="57150" y="3076575"/>
          <a:ext cx="438150" cy="228600"/>
        </a:xfrm>
        <a:prstGeom xmlns:a="http://schemas.openxmlformats.org/drawingml/2006/main" prst="leftBrace">
          <a:avLst>
            <a:gd name="adj1" fmla="val 65196"/>
            <a:gd name="adj2" fmla="val 50000"/>
          </a:avLst>
        </a:prstGeom>
        <a:noFill xmlns:a="http://schemas.openxmlformats.org/drawingml/2006/main"/>
        <a:ln xmlns:a="http://schemas.openxmlformats.org/drawingml/2006/main" w="38100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0.0081</cdr:x>
      <cdr:y>0.14118</cdr:y>
    </cdr:from>
    <cdr:to>
      <cdr:x>0.08914</cdr:x>
      <cdr:y>0.54314</cdr:y>
    </cdr:to>
    <cdr:sp macro="" textlink="">
      <cdr:nvSpPr>
        <cdr:cNvPr id="11" name="Левая фигурная скобка 10"/>
        <cdr:cNvSpPr/>
      </cdr:nvSpPr>
      <cdr:spPr>
        <a:xfrm xmlns:a="http://schemas.openxmlformats.org/drawingml/2006/main">
          <a:off x="47625" y="685800"/>
          <a:ext cx="476250" cy="1952625"/>
        </a:xfrm>
        <a:prstGeom xmlns:a="http://schemas.openxmlformats.org/drawingml/2006/main" prst="leftBrace">
          <a:avLst>
            <a:gd name="adj1" fmla="val 70408"/>
            <a:gd name="adj2" fmla="val 50000"/>
          </a:avLst>
        </a:prstGeom>
        <a:noFill xmlns:a="http://schemas.openxmlformats.org/drawingml/2006/main"/>
        <a:ln xmlns:a="http://schemas.openxmlformats.org/drawingml/2006/main" w="38100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0.01135</cdr:x>
      <cdr:y>0.59804</cdr:y>
    </cdr:from>
    <cdr:to>
      <cdr:x>0.04052</cdr:x>
      <cdr:y>0.64314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66675" y="2905125"/>
          <a:ext cx="1714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3</a:t>
          </a:r>
        </a:p>
      </cdr:txBody>
    </cdr:sp>
  </cdr:relSizeAnchor>
  <cdr:relSizeAnchor xmlns:cdr="http://schemas.openxmlformats.org/drawingml/2006/chartDrawing">
    <cdr:from>
      <cdr:x>0.01135</cdr:x>
      <cdr:y>0.73529</cdr:y>
    </cdr:from>
    <cdr:to>
      <cdr:x>0.0389</cdr:x>
      <cdr:y>0.78039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66675" y="3571875"/>
          <a:ext cx="1619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0.0081</cdr:x>
      <cdr:y>0.74314</cdr:y>
    </cdr:from>
    <cdr:to>
      <cdr:x>0.03728</cdr:x>
      <cdr:y>0.78824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47625" y="3609975"/>
          <a:ext cx="1714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4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EBD6-E62B-4914-A5D3-6EFCCE73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РКСИ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Неделько_ВИ</dc:creator>
  <cp:keywords/>
  <dc:description/>
  <cp:lastModifiedBy>Неделько_ВИ</cp:lastModifiedBy>
  <cp:revision>13</cp:revision>
  <dcterms:created xsi:type="dcterms:W3CDTF">2011-04-19T11:57:00Z</dcterms:created>
  <dcterms:modified xsi:type="dcterms:W3CDTF">2013-04-02T10:42:00Z</dcterms:modified>
</cp:coreProperties>
</file>