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06" w:rsidRPr="00DB7894" w:rsidRDefault="00281C7C" w:rsidP="00A7640F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46545" cy="911733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548" t="17848" r="16445" b="20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1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среднего звена, дальнейшего совершенствования их </w:t>
      </w:r>
      <w:r w:rsidR="00C22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компетенции, реализации творческого </w:t>
      </w:r>
      <w:r w:rsidR="000A1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обучающихся, повышения мотивации и творческой активности педагогических работников в рамках наставничества обучающихся, в том числе рекомендации победителей для участия в международных конкурсах профессионального мастерства.</w:t>
      </w:r>
    </w:p>
    <w:p w:rsidR="00E331AF" w:rsidRPr="00DB7894" w:rsidRDefault="008E621B" w:rsidP="00A7640F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894">
        <w:rPr>
          <w:rFonts w:ascii="Times New Roman" w:hAnsi="Times New Roman" w:cs="Times New Roman"/>
          <w:color w:val="000000"/>
          <w:sz w:val="28"/>
          <w:szCs w:val="28"/>
        </w:rPr>
        <w:t>Проведение О</w:t>
      </w:r>
      <w:r w:rsidR="00E331AF" w:rsidRPr="00DB7894">
        <w:rPr>
          <w:rFonts w:ascii="Times New Roman" w:hAnsi="Times New Roman" w:cs="Times New Roman"/>
          <w:color w:val="000000"/>
          <w:sz w:val="28"/>
          <w:szCs w:val="28"/>
        </w:rPr>
        <w:t>лимпиады направлено на решение следующих задач:</w:t>
      </w:r>
    </w:p>
    <w:p w:rsidR="000A1F65" w:rsidRPr="00E331AF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E331AF">
        <w:rPr>
          <w:rStyle w:val="FontStyle45"/>
          <w:lang w:val="ru-RU" w:eastAsia="ru-RU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0A1F65" w:rsidRPr="00E331AF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>-</w:t>
      </w:r>
      <w:r w:rsidRPr="00E331AF">
        <w:rPr>
          <w:rStyle w:val="FontStyle45"/>
          <w:lang w:val="ru-RU" w:eastAsia="ru-RU"/>
        </w:rPr>
        <w:t>развитие конкурентной среды в сфере СПО, повышение престижности профессий и специальностей СПО;</w:t>
      </w:r>
    </w:p>
    <w:p w:rsidR="000A1F65" w:rsidRPr="00E331AF" w:rsidRDefault="000A1F65" w:rsidP="00CD110F">
      <w:pPr>
        <w:pStyle w:val="Style21"/>
        <w:widowControl/>
        <w:tabs>
          <w:tab w:val="left" w:pos="1134"/>
        </w:tabs>
        <w:spacing w:line="240" w:lineRule="auto"/>
        <w:jc w:val="both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E331AF">
        <w:rPr>
          <w:rStyle w:val="FontStyle45"/>
          <w:lang w:val="ru-RU" w:eastAsia="ru-RU"/>
        </w:rPr>
        <w:t>обмен передовым педагогическим опытом в области СПО;</w:t>
      </w:r>
    </w:p>
    <w:p w:rsidR="000A1F65" w:rsidRPr="00E331AF" w:rsidRDefault="000A1F65" w:rsidP="00CD110F">
      <w:pPr>
        <w:pStyle w:val="Style21"/>
        <w:widowControl/>
        <w:tabs>
          <w:tab w:val="left" w:pos="1134"/>
        </w:tabs>
        <w:spacing w:line="240" w:lineRule="auto"/>
        <w:jc w:val="both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E331AF">
        <w:rPr>
          <w:rStyle w:val="FontStyle45"/>
          <w:lang w:val="ru-RU" w:eastAsia="ru-RU"/>
        </w:rPr>
        <w:t>развитие профессиональной ориентации граждан;</w:t>
      </w:r>
    </w:p>
    <w:p w:rsidR="000A1F65" w:rsidRPr="000A1F65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sz w:val="28"/>
          <w:szCs w:val="28"/>
          <w:lang w:val="ru-RU" w:eastAsia="ru-RU"/>
        </w:rPr>
      </w:pPr>
      <w:r>
        <w:rPr>
          <w:rStyle w:val="FontStyle45"/>
          <w:lang w:val="ru-RU" w:eastAsia="ru-RU"/>
        </w:rPr>
        <w:t xml:space="preserve">- </w:t>
      </w:r>
      <w:r w:rsidRPr="00E331AF">
        <w:rPr>
          <w:rStyle w:val="FontStyle45"/>
          <w:lang w:val="ru-RU" w:eastAsia="ru-RU"/>
        </w:rPr>
        <w:t>повышение роли работодателей в обеспечении качества подготовки квалифицированных рабочих, служащих, специалистов среднего звена</w:t>
      </w:r>
      <w:r>
        <w:rPr>
          <w:rStyle w:val="FontStyle45"/>
          <w:lang w:val="ru-RU" w:eastAsia="ru-RU"/>
        </w:rPr>
        <w:t>.</w:t>
      </w:r>
    </w:p>
    <w:p w:rsidR="003F4690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690" w:rsidRPr="003F4690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</w:t>
      </w:r>
      <w:r w:rsidRPr="003F4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</w:p>
    <w:p w:rsidR="008E621B" w:rsidRPr="00CC6394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CD110F" w:rsidRPr="00CD110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два</w:t>
      </w:r>
      <w:r w:rsidR="008E621B" w:rsidRPr="00CD1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CC6394" w:rsidRDefault="00CC6394" w:rsidP="00CC6394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(начальный) – проводится на уровне профессиональных образовательных учреждений, реализующих образовательные программы подготовки специалистов среднего звена по специальности </w:t>
      </w:r>
      <w:r w:rsidRPr="008E621B">
        <w:rPr>
          <w:rFonts w:ascii="Times New Roman" w:eastAsia="Times New Roman" w:hAnsi="Times New Roman" w:cs="Times New Roman"/>
          <w:sz w:val="28"/>
          <w:szCs w:val="28"/>
          <w:lang w:eastAsia="ru-RU"/>
        </w:rPr>
        <w:t>35.02.07Механизация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6394" w:rsidRPr="00CC6394" w:rsidRDefault="00CC6394" w:rsidP="00A7640F">
      <w:pPr>
        <w:pStyle w:val="a3"/>
        <w:numPr>
          <w:ilvl w:val="0"/>
          <w:numId w:val="1"/>
        </w:numPr>
        <w:tabs>
          <w:tab w:val="left" w:pos="426"/>
        </w:tabs>
        <w:spacing w:after="0" w:line="24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(</w:t>
      </w:r>
      <w:r w:rsidR="007B5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проводится на базе государственного бюджетного профессионального образовательного учреждения Ростовской области «Сальский аграрно-технический колледж»</w:t>
      </w:r>
    </w:p>
    <w:p w:rsidR="004C0F8E" w:rsidRDefault="003F4690" w:rsidP="00CC639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7B5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="004C0F8E"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проводится </w:t>
      </w:r>
      <w:r w:rsidR="00BA09B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09B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4C0F8E"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A09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C0F8E"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Начало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C0F8E" w:rsidRPr="00CC6394">
        <w:rPr>
          <w:rFonts w:ascii="Times New Roman" w:eastAsia="Times New Roman" w:hAnsi="Times New Roman" w:cs="Times New Roman"/>
          <w:sz w:val="28"/>
          <w:szCs w:val="28"/>
          <w:lang w:eastAsia="ru-RU"/>
        </w:rPr>
        <w:t>11.00 час.</w:t>
      </w:r>
    </w:p>
    <w:p w:rsidR="00BD4406" w:rsidRPr="00056F2A" w:rsidRDefault="003F4690" w:rsidP="003F4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BD4406" w:rsidRPr="00056F2A">
        <w:rPr>
          <w:rFonts w:ascii="Times New Roman" w:hAnsi="Times New Roman" w:cs="Times New Roman"/>
          <w:sz w:val="28"/>
          <w:szCs w:val="28"/>
        </w:rPr>
        <w:t>Адрес образовательного учреждения</w:t>
      </w:r>
      <w:r w:rsidR="00BD4406" w:rsidRPr="00056F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406" w:rsidRPr="00056F2A">
        <w:rPr>
          <w:rFonts w:ascii="Times New Roman" w:hAnsi="Times New Roman" w:cs="Times New Roman"/>
          <w:sz w:val="28"/>
          <w:szCs w:val="28"/>
        </w:rPr>
        <w:t>ГБ</w:t>
      </w:r>
      <w:r w:rsidR="00CC6394" w:rsidRPr="00056F2A">
        <w:rPr>
          <w:rFonts w:ascii="Times New Roman" w:hAnsi="Times New Roman" w:cs="Times New Roman"/>
          <w:sz w:val="28"/>
          <w:szCs w:val="28"/>
        </w:rPr>
        <w:t>П</w:t>
      </w:r>
      <w:r w:rsidR="00BD4406" w:rsidRPr="00056F2A">
        <w:rPr>
          <w:rFonts w:ascii="Times New Roman" w:hAnsi="Times New Roman" w:cs="Times New Roman"/>
          <w:sz w:val="28"/>
          <w:szCs w:val="28"/>
        </w:rPr>
        <w:t xml:space="preserve">ОУ РО «Сальский </w:t>
      </w:r>
      <w:r w:rsidR="00CC6394">
        <w:rPr>
          <w:rFonts w:ascii="Times New Roman" w:hAnsi="Times New Roman" w:cs="Times New Roman"/>
          <w:sz w:val="28"/>
          <w:szCs w:val="28"/>
        </w:rPr>
        <w:t>аграрно-технический колледж</w:t>
      </w:r>
      <w:r w:rsidR="00BD4406" w:rsidRPr="00056F2A">
        <w:rPr>
          <w:rFonts w:ascii="Times New Roman" w:hAnsi="Times New Roman" w:cs="Times New Roman"/>
          <w:sz w:val="28"/>
          <w:szCs w:val="28"/>
        </w:rPr>
        <w:t>».</w:t>
      </w:r>
    </w:p>
    <w:p w:rsidR="00BD4406" w:rsidRPr="00056F2A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>346780, Ростовская область, Сальский район, п. Гигант, ул. Крупской 6</w:t>
      </w:r>
    </w:p>
    <w:p w:rsidR="00BD4406" w:rsidRPr="00056F2A" w:rsidRDefault="003F4690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Телефон, факс 8(86372) 7-81-12</w:t>
      </w:r>
    </w:p>
    <w:p w:rsidR="003F4690" w:rsidRPr="00EA3090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 xml:space="preserve">Сайт колледжа:  </w:t>
      </w:r>
      <w:r w:rsidRPr="00056F2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875CF" w:rsidRPr="00056F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75CF" w:rsidRPr="00056F2A">
        <w:rPr>
          <w:rFonts w:ascii="Times New Roman" w:hAnsi="Times New Roman" w:cs="Times New Roman"/>
          <w:sz w:val="28"/>
          <w:szCs w:val="28"/>
          <w:lang w:val="en-US"/>
        </w:rPr>
        <w:t>sshk</w:t>
      </w:r>
      <w:proofErr w:type="spellEnd"/>
      <w:r w:rsidR="00EA30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309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A3090">
        <w:rPr>
          <w:rFonts w:ascii="Times New Roman" w:hAnsi="Times New Roman" w:cs="Times New Roman"/>
          <w:sz w:val="28"/>
          <w:szCs w:val="28"/>
        </w:rPr>
        <w:t xml:space="preserve">, </w:t>
      </w:r>
      <w:r w:rsidRPr="00056F2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6F2A">
        <w:rPr>
          <w:rFonts w:ascii="Times New Roman" w:hAnsi="Times New Roman" w:cs="Times New Roman"/>
          <w:sz w:val="28"/>
          <w:szCs w:val="28"/>
        </w:rPr>
        <w:t>-</w:t>
      </w:r>
      <w:r w:rsidRPr="00056F2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56F2A"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r w:rsidRPr="00056F2A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lang w:val="de-DE"/>
          </w:rPr>
          <w:t>sshk@mail.ru</w:t>
        </w:r>
      </w:hyperlink>
    </w:p>
    <w:p w:rsidR="00BD4406" w:rsidRPr="00056F2A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BD4406" w:rsidRPr="00056F2A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>Директор ГБ</w:t>
      </w:r>
      <w:r w:rsidR="00025902" w:rsidRPr="00056F2A">
        <w:rPr>
          <w:rFonts w:ascii="Times New Roman" w:hAnsi="Times New Roman" w:cs="Times New Roman"/>
          <w:sz w:val="28"/>
          <w:szCs w:val="28"/>
        </w:rPr>
        <w:t>П</w:t>
      </w:r>
      <w:r w:rsidRPr="00056F2A">
        <w:rPr>
          <w:rFonts w:ascii="Times New Roman" w:hAnsi="Times New Roman" w:cs="Times New Roman"/>
          <w:sz w:val="28"/>
          <w:szCs w:val="28"/>
        </w:rPr>
        <w:t>ОУ РО «</w:t>
      </w:r>
      <w:r w:rsidR="00EA3090">
        <w:rPr>
          <w:rFonts w:ascii="Times New Roman" w:hAnsi="Times New Roman" w:cs="Times New Roman"/>
          <w:sz w:val="28"/>
          <w:szCs w:val="28"/>
        </w:rPr>
        <w:t>САТК</w:t>
      </w:r>
      <w:r w:rsidRPr="00056F2A">
        <w:rPr>
          <w:rFonts w:ascii="Times New Roman" w:hAnsi="Times New Roman" w:cs="Times New Roman"/>
          <w:sz w:val="28"/>
          <w:szCs w:val="28"/>
        </w:rPr>
        <w:t xml:space="preserve">» - Сероштан Александр Иванович </w:t>
      </w:r>
    </w:p>
    <w:p w:rsidR="00BD4406" w:rsidRPr="00056F2A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2A">
        <w:rPr>
          <w:rFonts w:ascii="Times New Roman" w:hAnsi="Times New Roman" w:cs="Times New Roman"/>
          <w:sz w:val="28"/>
          <w:szCs w:val="28"/>
        </w:rPr>
        <w:t>Тел.(86372)78-1-12</w:t>
      </w:r>
    </w:p>
    <w:p w:rsidR="00BD4406" w:rsidRPr="00056F2A" w:rsidRDefault="00BD4406" w:rsidP="00412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учебной работе –</w:t>
      </w:r>
      <w:proofErr w:type="spellStart"/>
      <w:r w:rsidRPr="00056F2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05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</w:t>
      </w:r>
    </w:p>
    <w:p w:rsidR="00056F2A" w:rsidRDefault="00BD4406" w:rsidP="00EA3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F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(86372) 78-3-48</w:t>
      </w:r>
    </w:p>
    <w:p w:rsidR="003F4690" w:rsidRPr="00DE454F" w:rsidRDefault="00DE454F" w:rsidP="00DE454F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 участников</w:t>
      </w:r>
      <w:r w:rsidRPr="00DE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</w:p>
    <w:p w:rsidR="0061185D" w:rsidRDefault="00DE454F" w:rsidP="00D1625C">
      <w:pPr>
        <w:spacing w:after="0" w:line="24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proofErr w:type="gramStart"/>
      <w:r w:rsidR="007B593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7B593A">
        <w:rPr>
          <w:rFonts w:ascii="Times New Roman" w:hAnsi="Times New Roman" w:cs="Times New Roman"/>
          <w:color w:val="000000"/>
          <w:sz w:val="28"/>
          <w:szCs w:val="28"/>
        </w:rPr>
        <w:t xml:space="preserve"> участию в О</w:t>
      </w:r>
      <w:r w:rsidRPr="007348F5">
        <w:rPr>
          <w:rFonts w:ascii="Times New Roman" w:hAnsi="Times New Roman" w:cs="Times New Roman"/>
          <w:color w:val="000000"/>
          <w:sz w:val="28"/>
          <w:szCs w:val="28"/>
        </w:rPr>
        <w:t xml:space="preserve">лимпиаде допускаются лица в возрасте до 25 лет включительно на день начала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начального </w:t>
      </w:r>
      <w:r w:rsidRPr="007348F5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олимпиады, обучающиеся в профессиональных </w:t>
      </w:r>
      <w:r w:rsidRPr="007348F5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по </w:t>
      </w:r>
      <w:r w:rsidRPr="007348F5">
        <w:rPr>
          <w:rFonts w:ascii="Times New Roman" w:hAnsi="Times New Roman" w:cs="Times New Roman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ккредитованной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программе </w:t>
      </w:r>
      <w:r w:rsidR="007B593A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35.02.07 Механизация сельского хозяйства</w:t>
      </w:r>
      <w:r w:rsidRPr="007348F5">
        <w:rPr>
          <w:rFonts w:ascii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hAnsi="Times New Roman" w:cs="Times New Roman"/>
          <w:color w:val="000000"/>
          <w:sz w:val="28"/>
          <w:szCs w:val="28"/>
        </w:rPr>
        <w:t>меющие российское гражданство.</w:t>
      </w:r>
    </w:p>
    <w:p w:rsidR="00D1625C" w:rsidRDefault="00D1625C" w:rsidP="00D1625C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</w:t>
      </w:r>
      <w:proofErr w:type="gramStart"/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</w:t>
      </w:r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допускаются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</w:t>
      </w:r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r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этапа.</w:t>
      </w:r>
    </w:p>
    <w:p w:rsidR="00D1625C" w:rsidRPr="00D1625C" w:rsidRDefault="00D1625C" w:rsidP="00D1625C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Организатор начального этапа направляет победителя и призера (но не более 2 человек от учебного заведения) для участия в областном этапе посредством подачи заявки организатору по форме </w:t>
      </w:r>
      <w:r w:rsidRPr="001534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для участия в Олимпиаде необходимо подать до 0</w:t>
      </w:r>
      <w:r w:rsidR="00B340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.04.2017г.</w:t>
      </w:r>
    </w:p>
    <w:p w:rsidR="00DE454F" w:rsidRDefault="0061185D" w:rsidP="00DE454F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Pr="00611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олимпиаде осуществляется на добровольной основе.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должен иметь при себе: 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студенческий билет;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учебы за подписью руководителя образовательной организации, заверенную печатью учебного заведения;</w:t>
      </w:r>
    </w:p>
    <w:p w:rsid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о согласии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обработку персональных данных </w:t>
      </w:r>
      <w:r w:rsidRPr="001534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-полис ОМС;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спец</w:t>
      </w: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одежде символики образовательной организации не допускается;</w:t>
      </w:r>
    </w:p>
    <w:p w:rsidR="00CA7AE4" w:rsidRPr="00CA7AE4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подтверждающий право вождения трактора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«С»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6F2A" w:rsidRDefault="00056F2A" w:rsidP="008F3DF7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44F" w:rsidRDefault="00CA7AE4" w:rsidP="00CA7AE4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1534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задания Олимпиады</w:t>
      </w:r>
    </w:p>
    <w:p w:rsidR="000252FA" w:rsidRDefault="0015344F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</w:t>
      </w:r>
      <w:proofErr w:type="gramStart"/>
      <w:r w:rsid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этап олимпиады представляет собой соревнование, предусматривающее выполнение практикоориентированных конкурсных заданий.</w:t>
      </w:r>
    </w:p>
    <w:p w:rsidR="0015344F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 Конкурсные задания Олимпиады направлены на выявление уровня теоретической и практической  подготовки участников, владение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 к профессиональной деятельности и высокой культуры труда.</w:t>
      </w:r>
      <w:proofErr w:type="gramEnd"/>
    </w:p>
    <w:p w:rsidR="000252FA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5.3 Олимпиада включает в себя выполнение профессионального комплексного задания, нацеленного на демонстрацию знаний, умений и опыта в соответствии с видами профессиональной деятельности.</w:t>
      </w:r>
    </w:p>
    <w:p w:rsidR="000252FA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5.4 Профессиональное комплексное задание состоит из двух уровней.</w:t>
      </w:r>
    </w:p>
    <w:p w:rsidR="000252FA" w:rsidRPr="000252FA" w:rsidRDefault="000252FA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I уровне выявляетс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степень освоения участниками О</w:t>
      </w: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знаний и умений. Комплексное задание I уровня состоит из теоретических вопросов, объединенных в тестовое задание, и практических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включают в себя перевод профессионального текста </w:t>
      </w:r>
      <w:r w:rsidR="00D6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английского языка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решение задачи по организации работы коллектива</w:t>
      </w: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52FA" w:rsidRDefault="000252FA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II уровне выявляется 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сформированности у участников О</w:t>
      </w:r>
      <w:r w:rsidRPr="000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умений и навыков практической деятельности. Комплексное задание II уровня включает в себя общ</w:t>
      </w:r>
      <w:r w:rsidR="00D6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и вариативную части задания: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практического задания и фигурное </w:t>
      </w:r>
      <w:r w:rsidR="00D62F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вождение трактора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DDE" w:rsidRDefault="00DC2DDE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5.5 </w:t>
      </w:r>
      <w:r w:rsidRPr="00DC2D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уровень профессионального комплексного задания 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C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</w:t>
      </w:r>
    </w:p>
    <w:p w:rsidR="000252FA" w:rsidRPr="0015344F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E4" w:rsidRPr="00CA7AE4" w:rsidRDefault="0015344F" w:rsidP="00CA7AE4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CA7AE4" w:rsidRPr="00C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структура для проведения Олимпиады</w:t>
      </w:r>
    </w:p>
    <w:p w:rsidR="006C6800" w:rsidRP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регионального этапа Всероссийской олимпиады профессионального мастерства создаются: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группа, экспертная группа, жюри и апелляционная комиссия. </w:t>
      </w:r>
    </w:p>
    <w:p w:rsid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группа осуществляет организационное и методическое обеспечение проведения олимпиады, в том числе проверку полномочий участников и шиф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ровку участников.</w:t>
      </w:r>
    </w:p>
    <w:p w:rsid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г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руппа </w:t>
      </w:r>
      <w:r w:rsidR="00DC2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сформирована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Министерством общего и профессионального образования Ростовской области</w:t>
      </w:r>
      <w:r w:rsidR="00DC2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(приказа №75 Министерства общего и профессионального образования Ростовской области от 17.02.2016 г., Приложение №5).</w:t>
      </w:r>
    </w:p>
    <w:p w:rsid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Экспертная группа разрабатывает задания, методику и критерии оценивания 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результатов выполнения заданий.</w:t>
      </w:r>
    </w:p>
    <w:p w:rsidR="006C6800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.5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Экспертная группа формируется организатором из числа руководящих и педагогических работников профессиональных образовательных учреждений,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</w:t>
      </w:r>
      <w:proofErr w:type="gramStart"/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бизнес-сообществ</w:t>
      </w:r>
      <w:proofErr w:type="gramEnd"/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6800" w:rsidRPr="008929F5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оценивает результаты выполнения заданий участниками </w:t>
      </w:r>
      <w:r w:rsidR="006C6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лимпиады и на основе проведенной оценки определяет победителя и призёров олимпиады. </w:t>
      </w:r>
    </w:p>
    <w:p w:rsidR="005861C7" w:rsidRDefault="006C6800" w:rsidP="00E030F6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</w:t>
      </w:r>
      <w:r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ормируется 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директора ГБПОУ РО «САТК». </w:t>
      </w:r>
    </w:p>
    <w:p w:rsidR="006C6800" w:rsidRDefault="0015344F" w:rsidP="005861C7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8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.8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включает в себя не менее 5 членов из числа: 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представителей </w:t>
      </w:r>
      <w:r w:rsidR="0058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государственной власти;</w:t>
      </w:r>
      <w:r w:rsidR="00E0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руководителей и ведущих специалистов организаций отрасли, профессиональных ассоциаций, бизнес-сообществ, социальных партнеров; </w:t>
      </w:r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</w:t>
      </w:r>
      <w:proofErr w:type="gramStart"/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;ч</w:t>
      </w:r>
      <w:proofErr w:type="gramEnd"/>
      <w:r w:rsidR="006C6800" w:rsidRPr="00892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ленов экспертной группы заключительного этапа.</w:t>
      </w:r>
    </w:p>
    <w:p w:rsidR="006C6800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86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.9 </w:t>
      </w:r>
      <w:r w:rsidR="006C6800" w:rsidRPr="00B94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рассматривает апелляционные заявления участников о несогласии с оценкой результатов выполне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заданий (далее – апелляции), поданные не позднее двух часов после объявления результатов.</w:t>
      </w:r>
    </w:p>
    <w:p w:rsidR="009628A1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</w:t>
      </w:r>
      <w:proofErr w:type="gramStart"/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олимпиады участник может подать апелляцию в апелляционную комиссию.</w:t>
      </w:r>
    </w:p>
    <w:p w:rsidR="009628A1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 Рассмотрение апелляций проводится в течение 2-х часов после завершения установленного срока приема апелляций.</w:t>
      </w:r>
    </w:p>
    <w:p w:rsidR="009628A1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</w:t>
      </w:r>
      <w:proofErr w:type="gramStart"/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рассмотрении апелляции апелляционная комиссия принимает решение о сохранении оценки, выставленной жюри по результатам Олимпиады, либо о повышении указанной оценки, либо о понижении указанной оценки (</w:t>
      </w:r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обнаружения ошибок, не выявленных жюри</w:t>
      </w:r>
      <w:r w:rsidR="0096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Решение апелляционной комиссии является окончательным.</w:t>
      </w:r>
    </w:p>
    <w:p w:rsidR="00AA3F16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.13</w:t>
      </w:r>
      <w:proofErr w:type="gramStart"/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регионального этапа Всероссийской олимпиады, а также участников, получивших дополнительные поощрения.</w:t>
      </w:r>
    </w:p>
    <w:p w:rsidR="006C6800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A3F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.14 Апелляционная комиссия формируется приказом директора ГБПОУ РО «САТК».</w:t>
      </w:r>
      <w:r w:rsidR="006C6800" w:rsidRPr="00B94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 апелляционной комиссии входят представители образовательной организации, являющейся организатором олимпиады, иные квалифицированные специалисты и эксперты по профилям олимпиады.</w:t>
      </w:r>
    </w:p>
    <w:p w:rsidR="00CA7AE4" w:rsidRDefault="00CA7AE4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2F" w:rsidRPr="00AA3F16" w:rsidRDefault="0015344F" w:rsidP="00AA3F16">
      <w:pPr>
        <w:spacing w:after="0" w:line="249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A3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Проведение Олимпиады</w:t>
      </w:r>
    </w:p>
    <w:p w:rsidR="00AA3F16" w:rsidRPr="00AA3F16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AA3F16" w:rsidRP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AA3F16" w:rsidRP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прибывают к месту проведения </w:t>
      </w:r>
      <w:r w:rsid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AA3F16" w:rsidRP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сопровождающими лицами.</w:t>
      </w:r>
    </w:p>
    <w:p w:rsidR="00AA3F16" w:rsidRPr="00AA3F16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AA3F16" w:rsidRPr="00AA3F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сопровождающие участников Олимпиады, несут ответственность за поведение, жизнь и безопасность участников в пути следования и в период проведения Олимпиады.</w:t>
      </w:r>
    </w:p>
    <w:p w:rsidR="00BC1845" w:rsidRPr="0046432F" w:rsidRDefault="0015344F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proofErr w:type="gramStart"/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начала О</w:t>
      </w:r>
      <w:r w:rsidR="00BC1845"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проводится шифровка и жеребьёвка участников, а также организационно-ознакомительные мероприятия, включающие в себя:</w:t>
      </w:r>
    </w:p>
    <w:p w:rsidR="00BC1845" w:rsidRPr="0046432F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технике безопасности и 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труда;</w:t>
      </w:r>
    </w:p>
    <w:p w:rsidR="00BC1845" w:rsidRPr="0046432F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местами и техническим оснащением(оборудованием, инструментами и т.п.);</w:t>
      </w:r>
    </w:p>
    <w:p w:rsidR="00BC1845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организации и проведения О</w:t>
      </w:r>
      <w:r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лимпиады. </w:t>
      </w:r>
    </w:p>
    <w:p w:rsidR="00815BA6" w:rsidRDefault="0015344F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>.4 ГБПОУ РО «САТК» обеспечивает безопасность проведения мероприятий: охрану общественного порядка, дежурство медицинского персонала, пожарной службы.</w:t>
      </w:r>
    </w:p>
    <w:p w:rsidR="00CA7AE4" w:rsidRDefault="0015344F" w:rsidP="00CA7AE4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>.5 ГБПОУ РО «САТК»</w:t>
      </w:r>
      <w:r w:rsidR="00CA7AE4"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контроль соблюдения участниками норм и правил 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 безопасности и </w:t>
      </w:r>
      <w:r w:rsidR="00CA7AE4" w:rsidRPr="0046432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труда.</w:t>
      </w:r>
    </w:p>
    <w:p w:rsidR="00CA7AE4" w:rsidRDefault="0015344F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proofErr w:type="gramStart"/>
      <w:r w:rsidR="00CA7AE4"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A7AE4"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нарушения Порядка ор</w:t>
      </w:r>
      <w:r w:rsidR="00C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и проведения О</w:t>
      </w:r>
      <w:r w:rsidR="00CA7AE4" w:rsidRPr="00670C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412F50" w:rsidRDefault="00BC1845" w:rsidP="001F4534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C1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выполнения профессиональных комплексных заданий </w:t>
      </w:r>
      <w:r w:rsidR="001F4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 оцениваются жюри.</w:t>
      </w:r>
    </w:p>
    <w:p w:rsidR="001F4534" w:rsidRPr="0015344F" w:rsidRDefault="0015344F" w:rsidP="0015344F">
      <w:pPr>
        <w:tabs>
          <w:tab w:val="left" w:pos="1418"/>
        </w:tabs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7.8</w:t>
      </w:r>
      <w:proofErr w:type="gramStart"/>
      <w:r w:rsidR="001F4534" w:rsidRP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1F4534" w:rsidRP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аждый член жюри заполняет ведомости оценок выполнения профессионального комплексного задания. На основе указанных ведомостей формируется сводная ведомость, в которую заносятся итоговые оценки.</w:t>
      </w:r>
    </w:p>
    <w:p w:rsidR="001F4534" w:rsidRPr="0015344F" w:rsidRDefault="0015344F" w:rsidP="0015344F">
      <w:pPr>
        <w:tabs>
          <w:tab w:val="left" w:pos="1418"/>
        </w:tabs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7.9</w:t>
      </w:r>
      <w:proofErr w:type="gramStart"/>
      <w:r w:rsidR="001F4534" w:rsidRP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1F4534" w:rsidRPr="00153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итогам олимпиады составляется протокол жюри с указанием победителя и призёров. Протокол подписывается председателем жюри, членами жюри и директором ГБПОУ РО «САТК» и заверяется печатью указанной организации.</w:t>
      </w:r>
    </w:p>
    <w:p w:rsidR="001F4534" w:rsidRDefault="001F4534" w:rsidP="00DF6978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0187" w:rsidRDefault="0015344F" w:rsidP="005D0187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D85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Оценивание результатов выполнения заданий, определение результатов этапа олимпиады, награждение призеров и победителей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выполнения заданий оцениваются:</w:t>
      </w:r>
    </w:p>
    <w:p w:rsidR="00D8588E" w:rsidRPr="00D8588E" w:rsidRDefault="00D8588E" w:rsidP="005D0187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Комплексное задание I уровня - </w:t>
      </w:r>
      <w:r w:rsidR="005D0187" w:rsidRPr="005D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максимальная оценка  -  30 баллов</w:t>
      </w:r>
      <w:r w:rsidR="005D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5D0187" w:rsidRPr="005D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тестирование -10 баллов, практические задачи – 20 баллов (перевод </w:t>
      </w:r>
      <w:r w:rsidR="005D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текста</w:t>
      </w:r>
      <w:r w:rsidR="005D0187" w:rsidRPr="005D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10 баллов, задание по организации работы коллектива – 10 баллов);</w:t>
      </w:r>
      <w:proofErr w:type="gramEnd"/>
    </w:p>
    <w:p w:rsidR="00D8588E" w:rsidRPr="00D8588E" w:rsidRDefault="00D8588E" w:rsidP="00D8588E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Комплексное задание II уровня - по </w:t>
      </w:r>
      <w:r w:rsidR="005D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балльной шкале (общая часть задания - 3</w:t>
      </w:r>
      <w:r w:rsidR="005D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баллов, вариативная часть задания - 3</w:t>
      </w:r>
      <w:r w:rsidR="005D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баллов).</w:t>
      </w:r>
    </w:p>
    <w:p w:rsidR="00D8588E" w:rsidRPr="00D8588E" w:rsidRDefault="00D8588E" w:rsidP="00D8588E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баллов за выполнение заданий (далее – суммарный балл) составляет не более 100.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8.2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комплексного задания II уровня.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8.3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8.4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Участник, имеющий первый результат, является победителем. Победителю присуждается первое место.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8.5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D8588E" w:rsidRPr="00D8588E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8.6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EA3090" w:rsidRDefault="0015344F" w:rsidP="00DF1523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8.7 </w:t>
      </w:r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Победитель может быть рекомендован для участия в заключительном этапе Всероссийской олимпиады профессионального мастерства </w:t>
      </w:r>
      <w:proofErr w:type="gramStart"/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D8588E" w:rsidRPr="00D8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специальностям среднего профессионального образования.</w:t>
      </w:r>
    </w:p>
    <w:p w:rsidR="00DF1523" w:rsidRDefault="00DF1523" w:rsidP="00DF1523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88E" w:rsidRPr="00D8588E" w:rsidRDefault="0015344F" w:rsidP="0015344F">
      <w:pPr>
        <w:spacing w:after="0" w:line="249" w:lineRule="atLeast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D8588E" w:rsidRPr="00D85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Финансовое обеспечение проведения </w:t>
      </w:r>
      <w:r w:rsidR="00387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8588E" w:rsidRPr="00D85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</w:t>
      </w: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Финансовое обеспечение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Олимпиады </w:t>
      </w: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за счет: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средств областного бюджета, направляемых на приобретение призов и дипломов, в соответствии со сметой, утверждаемой приказом </w:t>
      </w:r>
      <w:proofErr w:type="spellStart"/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минобразования</w:t>
      </w:r>
      <w:proofErr w:type="spellEnd"/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Ростовской области;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</w:t>
      </w:r>
      <w:r w:rsidR="00B9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взнос</w:t>
      </w:r>
      <w:r w:rsidR="00B9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2000р с</w:t>
      </w: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B9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направляющего участников</w:t>
      </w:r>
      <w:bookmarkStart w:id="0" w:name="_GoBack"/>
      <w:bookmarkEnd w:id="0"/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организационных взносов Совета директоров учреждений профессионального образования Ростовской области; </w:t>
      </w:r>
    </w:p>
    <w:p w:rsidR="00387672" w:rsidRPr="0038767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организатора.</w:t>
      </w:r>
    </w:p>
    <w:p w:rsidR="00387672" w:rsidRPr="005F156D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</w:t>
      </w:r>
      <w:r w:rsidRPr="00387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Питание, 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проживание, 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медицинское и транспортное обслуживание </w:t>
      </w:r>
      <w:r w:rsidR="00810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 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Олимпиады и 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сопровождающих 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лиц 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обеспечиваются за счёт 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финансовых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 w:rsidR="005F156D"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направляющей стороны</w:t>
      </w:r>
      <w:r w:rsidRPr="005F1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AFC" w:rsidRPr="005F156D" w:rsidRDefault="00021AFC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9A8" w:rsidRDefault="001A69A8" w:rsidP="001A69A8">
      <w:pPr>
        <w:tabs>
          <w:tab w:val="left" w:pos="5325"/>
        </w:tabs>
        <w:sectPr w:rsidR="001A69A8" w:rsidSect="007021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9A8" w:rsidRPr="001A69A8" w:rsidRDefault="00884896" w:rsidP="00412F50">
      <w:pPr>
        <w:tabs>
          <w:tab w:val="left" w:pos="7513"/>
        </w:tabs>
        <w:spacing w:after="0" w:line="240" w:lineRule="auto"/>
        <w:ind w:left="7088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1A69A8" w:rsidRPr="001A6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1A69A8" w:rsidRPr="001A69A8" w:rsidRDefault="001A69A8" w:rsidP="00504366">
      <w:pPr>
        <w:keepNext/>
        <w:keepLines/>
        <w:spacing w:after="0" w:line="240" w:lineRule="auto"/>
        <w:ind w:left="935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69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884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Порядку</w:t>
      </w:r>
      <w:r w:rsidR="002078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84896" w:rsidRPr="00884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 и проведения регионального этапа Всероссийской олимпиады профессионального мастерства</w:t>
      </w:r>
    </w:p>
    <w:p w:rsidR="001A69A8" w:rsidRPr="00884896" w:rsidRDefault="001A69A8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8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884896" w:rsidRDefault="001A69A8" w:rsidP="00884896">
      <w:pPr>
        <w:spacing w:after="0" w:line="249" w:lineRule="atLeast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8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на участие в </w:t>
      </w:r>
      <w:r w:rsidR="0088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</w:t>
      </w:r>
      <w:r w:rsidR="00884896" w:rsidRPr="008848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егиональном этапе Всероссийской олимпиады профессионального мастерства </w:t>
      </w:r>
      <w:proofErr w:type="gramStart"/>
      <w:r w:rsidR="00EA309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1A69A8" w:rsidRPr="00884896" w:rsidRDefault="00884896" w:rsidP="00884896">
      <w:pPr>
        <w:spacing w:after="0" w:line="24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среднего профессионального образования</w:t>
      </w:r>
      <w:r w:rsidRPr="00884896">
        <w:rPr>
          <w:rFonts w:ascii="Times New Roman" w:hAnsi="Times New Roman" w:cs="Times New Roman"/>
          <w:sz w:val="28"/>
          <w:szCs w:val="28"/>
        </w:rPr>
        <w:t xml:space="preserve">35.02.07 </w:t>
      </w:r>
      <w:r w:rsidRPr="00884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 сельского хозяйства</w:t>
      </w:r>
    </w:p>
    <w:p w:rsidR="00EA3090" w:rsidRDefault="00EA3090" w:rsidP="00EA3090">
      <w:pPr>
        <w:spacing w:after="0" w:line="24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рамках профильного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35.00.00 </w:t>
      </w:r>
      <w:r w:rsidRPr="0088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Сельское, лесное и рыбное хозяйство </w:t>
      </w:r>
    </w:p>
    <w:p w:rsidR="001A69A8" w:rsidRPr="001A69A8" w:rsidRDefault="00884896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201</w:t>
      </w:r>
      <w:r w:rsidR="00A33E4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7</w:t>
      </w:r>
      <w:r w:rsidR="001A69A8" w:rsidRPr="001A69A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EA3090" w:rsidRDefault="00EA3090" w:rsidP="001A69A8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090" w:rsidRDefault="00EA3090" w:rsidP="001A69A8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9A8" w:rsidRPr="001A69A8" w:rsidRDefault="001A69A8" w:rsidP="001A69A8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544"/>
        <w:gridCol w:w="4536"/>
        <w:gridCol w:w="3260"/>
        <w:gridCol w:w="3119"/>
      </w:tblGrid>
      <w:tr w:rsidR="001A69A8" w:rsidRPr="001A69A8" w:rsidTr="00884896">
        <w:tc>
          <w:tcPr>
            <w:tcW w:w="709" w:type="dxa"/>
            <w:vAlign w:val="center"/>
          </w:tcPr>
          <w:p w:rsidR="001A69A8" w:rsidRPr="001A69A8" w:rsidRDefault="001A69A8" w:rsidP="001A69A8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1A69A8" w:rsidRPr="001A69A8" w:rsidRDefault="001A69A8" w:rsidP="00884896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4536" w:type="dxa"/>
            <w:vAlign w:val="center"/>
          </w:tcPr>
          <w:p w:rsidR="001A69A8" w:rsidRPr="001A69A8" w:rsidRDefault="00884896" w:rsidP="00884896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специальности СПО, к</w:t>
            </w:r>
            <w:r w:rsidR="001A69A8" w:rsidRPr="001A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урс обучения, </w:t>
            </w:r>
            <w:r w:rsidR="001A69A8"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(в соответствии с Уставом)</w:t>
            </w:r>
          </w:p>
        </w:tc>
        <w:tc>
          <w:tcPr>
            <w:tcW w:w="3260" w:type="dxa"/>
            <w:vAlign w:val="center"/>
          </w:tcPr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сопровождающего</w:t>
            </w:r>
          </w:p>
        </w:tc>
        <w:tc>
          <w:tcPr>
            <w:tcW w:w="3119" w:type="dxa"/>
            <w:vAlign w:val="center"/>
          </w:tcPr>
          <w:p w:rsidR="001A69A8" w:rsidRPr="001A69A8" w:rsidRDefault="00504366" w:rsidP="00504366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Победитель/</w:t>
            </w:r>
            <w:r w:rsidR="001A69A8"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начального</w:t>
            </w:r>
            <w:r w:rsidR="001A69A8"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этапа олимпиады, занятое место</w:t>
            </w:r>
          </w:p>
        </w:tc>
      </w:tr>
      <w:tr w:rsidR="001A69A8" w:rsidRPr="001A69A8" w:rsidTr="00884896">
        <w:tc>
          <w:tcPr>
            <w:tcW w:w="709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A69A8" w:rsidRPr="001A69A8" w:rsidTr="00884896">
        <w:tc>
          <w:tcPr>
            <w:tcW w:w="709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1A69A8" w:rsidRPr="001A69A8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1A69A8" w:rsidRPr="001A69A8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E42" w:rsidRPr="001A69A8" w:rsidTr="00884896">
        <w:tc>
          <w:tcPr>
            <w:tcW w:w="709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33E42" w:rsidRPr="001A69A8" w:rsidRDefault="00A33E42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E42" w:rsidRPr="001A69A8" w:rsidTr="00884896">
        <w:tc>
          <w:tcPr>
            <w:tcW w:w="709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33E42" w:rsidRPr="001A69A8" w:rsidRDefault="00A33E42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E42" w:rsidRPr="001A69A8" w:rsidTr="00884896">
        <w:tc>
          <w:tcPr>
            <w:tcW w:w="709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33E42" w:rsidRPr="001A69A8" w:rsidRDefault="00A33E42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33E42" w:rsidRPr="001A69A8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69A8" w:rsidRPr="001A69A8" w:rsidRDefault="001A69A8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5054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09"/>
        <w:gridCol w:w="1276"/>
        <w:gridCol w:w="3969"/>
      </w:tblGrid>
      <w:tr w:rsidR="001A69A8" w:rsidRPr="001A69A8" w:rsidTr="00BD6D8D">
        <w:tc>
          <w:tcPr>
            <w:tcW w:w="9809" w:type="dxa"/>
          </w:tcPr>
          <w:p w:rsidR="001A69A8" w:rsidRPr="001A69A8" w:rsidRDefault="001A69A8" w:rsidP="001A69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6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образовательной организации ____________________________________________________</w:t>
            </w:r>
          </w:p>
        </w:tc>
        <w:tc>
          <w:tcPr>
            <w:tcW w:w="1276" w:type="dxa"/>
          </w:tcPr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9A8">
              <w:rPr>
                <w:rFonts w:ascii="Times New Roman" w:hAnsi="Times New Roman" w:cs="Times New Roman"/>
                <w:color w:val="000000"/>
              </w:rPr>
              <w:t>_______</w:t>
            </w:r>
          </w:p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9A8">
              <w:rPr>
                <w:rFonts w:ascii="Times New Roman" w:hAnsi="Times New Roman" w:cs="Times New Roman"/>
                <w:color w:val="000000"/>
              </w:rPr>
              <w:t>подпись</w:t>
            </w:r>
          </w:p>
        </w:tc>
        <w:tc>
          <w:tcPr>
            <w:tcW w:w="3969" w:type="dxa"/>
          </w:tcPr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A69A8" w:rsidRPr="001A69A8" w:rsidRDefault="001A69A8" w:rsidP="001A69A8">
            <w:pPr>
              <w:ind w:left="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9A8">
              <w:rPr>
                <w:rFonts w:ascii="Times New Roman" w:hAnsi="Times New Roman" w:cs="Times New Roman"/>
                <w:color w:val="000000"/>
              </w:rPr>
              <w:t>__________________________</w:t>
            </w:r>
          </w:p>
          <w:p w:rsidR="001A69A8" w:rsidRPr="001A69A8" w:rsidRDefault="001A69A8" w:rsidP="001A69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9A8">
              <w:rPr>
                <w:rFonts w:ascii="Times New Roman" w:hAnsi="Times New Roman" w:cs="Times New Roman"/>
                <w:color w:val="000000"/>
              </w:rPr>
              <w:t>фамилия, инициалы</w:t>
            </w:r>
          </w:p>
        </w:tc>
      </w:tr>
    </w:tbl>
    <w:p w:rsidR="001A69A8" w:rsidRPr="001A69A8" w:rsidRDefault="001A69A8" w:rsidP="001A69A8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1A69A8" w:rsidRDefault="001A69A8" w:rsidP="001A69A8">
      <w:pPr>
        <w:tabs>
          <w:tab w:val="left" w:pos="5325"/>
        </w:tabs>
      </w:pPr>
    </w:p>
    <w:p w:rsidR="001A69A8" w:rsidRDefault="001A69A8" w:rsidP="001A69A8">
      <w:pPr>
        <w:tabs>
          <w:tab w:val="left" w:pos="5325"/>
        </w:tabs>
      </w:pPr>
    </w:p>
    <w:p w:rsidR="001A69A8" w:rsidRDefault="001A69A8" w:rsidP="001A69A8">
      <w:pPr>
        <w:tabs>
          <w:tab w:val="left" w:pos="5325"/>
        </w:tabs>
        <w:sectPr w:rsidR="001A69A8" w:rsidSect="001A69A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6260F" w:rsidRPr="001A69A8" w:rsidRDefault="00504366" w:rsidP="00412F50">
      <w:pPr>
        <w:tabs>
          <w:tab w:val="left" w:pos="7513"/>
        </w:tabs>
        <w:spacing w:after="0" w:line="240" w:lineRule="auto"/>
        <w:ind w:left="7088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36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504366" w:rsidRPr="001A69A8" w:rsidRDefault="00504366" w:rsidP="00504366">
      <w:pPr>
        <w:keepNext/>
        <w:keepLines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69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Порядку</w:t>
      </w:r>
      <w:r w:rsidRPr="00884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 и проведения регионального этапа Всероссийской олимпиады профессионального мастерства</w:t>
      </w:r>
    </w:p>
    <w:p w:rsidR="0036260F" w:rsidRDefault="0036260F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4366" w:rsidRPr="0036260F" w:rsidRDefault="00504366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6260F" w:rsidRPr="0036260F" w:rsidRDefault="0036260F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6260F" w:rsidRPr="0036260F" w:rsidRDefault="0036260F" w:rsidP="0036260F">
      <w:pPr>
        <w:autoSpaceDE w:val="0"/>
        <w:autoSpaceDN w:val="0"/>
        <w:adjustRightInd w:val="0"/>
        <w:spacing w:before="154" w:after="0" w:line="326" w:lineRule="exact"/>
        <w:ind w:right="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СОГЛАСИИ НА ОБРАБОТКУ ПЕРСОНАЛЬНЫХ ДАННЫХ участника</w:t>
      </w:r>
      <w:r w:rsidR="0050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</w:t>
      </w:r>
      <w:r w:rsidRPr="0036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Всероссийской олимпиады профессионального мастерства обучающихся по </w:t>
      </w:r>
      <w:r w:rsidR="005043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36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</w:t>
      </w:r>
      <w:r w:rsidR="0050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35.02.07 Механизация сельского хозяйства</w:t>
      </w:r>
    </w:p>
    <w:p w:rsidR="0036260F" w:rsidRPr="0036260F" w:rsidRDefault="0036260F" w:rsidP="0036260F">
      <w:pPr>
        <w:autoSpaceDE w:val="0"/>
        <w:autoSpaceDN w:val="0"/>
        <w:adjustRightInd w:val="0"/>
        <w:spacing w:before="154" w:after="0" w:line="326" w:lineRule="exact"/>
        <w:ind w:right="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2774"/>
        <w:gridCol w:w="6854"/>
      </w:tblGrid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22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субъекта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5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  <w:r w:rsidR="00504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36260F" w:rsidRPr="0036260F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Default="00504366" w:rsidP="00504366">
            <w:pPr>
              <w:autoSpaceDE w:val="0"/>
              <w:autoSpaceDN w:val="0"/>
              <w:adjustRightInd w:val="0"/>
              <w:spacing w:after="0" w:line="322" w:lineRule="exact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серия_____________</w:t>
            </w:r>
            <w:r w:rsidR="0036260F"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36260F"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кем и когда выдан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</w:t>
            </w:r>
          </w:p>
          <w:p w:rsidR="00504366" w:rsidRPr="0036260F" w:rsidRDefault="00504366" w:rsidP="00504366">
            <w:pPr>
              <w:autoSpaceDE w:val="0"/>
              <w:autoSpaceDN w:val="0"/>
              <w:adjustRightInd w:val="0"/>
              <w:spacing w:after="0" w:line="322" w:lineRule="exact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60F" w:rsidRPr="0036260F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субъекта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</w:t>
            </w:r>
            <w:proofErr w:type="gramEnd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</w:t>
            </w: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504366">
            <w:pPr>
              <w:autoSpaceDE w:val="0"/>
              <w:autoSpaceDN w:val="0"/>
              <w:adjustRightInd w:val="0"/>
              <w:spacing w:after="0" w:line="322" w:lineRule="exact"/>
              <w:ind w:left="38" w:hanging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 свое согласие своей волей и в своем интересе с у</w:t>
            </w:r>
            <w:r w:rsidR="00504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четом требований Федерального закона Российской Федерации от 27.07.2006</w:t>
            </w: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36260F" w:rsidRPr="0036260F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персональных данных, получивший согласие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обработку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Default="0036260F" w:rsidP="00504366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профессиональной образовательной организации:</w:t>
            </w:r>
            <w:r w:rsidR="00504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</w:t>
            </w:r>
          </w:p>
          <w:p w:rsidR="00504366" w:rsidRPr="0036260F" w:rsidRDefault="00504366" w:rsidP="0036260F">
            <w:pPr>
              <w:autoSpaceDE w:val="0"/>
              <w:autoSpaceDN w:val="0"/>
              <w:adjustRightInd w:val="0"/>
              <w:spacing w:after="0" w:line="322" w:lineRule="exact"/>
              <w:ind w:right="116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</w:tr>
      <w:tr w:rsidR="0036260F" w:rsidRPr="0036260F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left="45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целью: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обработки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индивидуального учета результатов олимпиады, хранения, обработки, передачи </w:t>
            </w:r>
            <w:r w:rsidR="00CB5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распространения моих персональных данных (включая их получение от меня и/или от любых третьих лиц)</w:t>
            </w:r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объеме: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3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совершения: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действий </w:t>
            </w: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персональными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данными,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совершение</w:t>
            </w:r>
            <w:proofErr w:type="gramEnd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дается согласие на обработку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36260F" w:rsidRPr="0036260F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использованием: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используемых оператором способов обработки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CB56C6" w:rsidP="0036260F">
            <w:pPr>
              <w:autoSpaceDE w:val="0"/>
              <w:autoSpaceDN w:val="0"/>
              <w:adjustRightInd w:val="0"/>
              <w:spacing w:after="0" w:line="298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Срок, </w:t>
            </w:r>
            <w:r w:rsidR="0036260F"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которого действует согласие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обработку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Олимпиады настоящее согласие действует со дня его подписания до дня отзыва в письменной форме или </w:t>
            </w: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с момента подписания согласия</w:t>
            </w:r>
          </w:p>
        </w:tc>
      </w:tr>
      <w:tr w:rsidR="0036260F" w:rsidRPr="0036260F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 согласия на обработку персональных данных по инициативе субъекта</w:t>
            </w:r>
          </w:p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6260F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CB56C6" w:rsidRDefault="00CB56C6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C6" w:rsidRDefault="00CB56C6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C6" w:rsidRPr="00CB56C6" w:rsidRDefault="00CB56C6" w:rsidP="00CB56C6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6260F" w:rsidRPr="0036260F" w:rsidRDefault="0036260F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0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субъекта персональных данных)</w:t>
      </w:r>
      <w:r w:rsidRPr="00362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 w:rsidRPr="00362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56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2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36260F" w:rsidRPr="0036260F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60F" w:rsidRPr="0036260F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60F" w:rsidRPr="0036260F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60F" w:rsidRPr="0036260F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69A8" w:rsidRDefault="001A69A8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36260F" w:rsidRDefault="0036260F" w:rsidP="001A69A8">
      <w:pPr>
        <w:tabs>
          <w:tab w:val="left" w:pos="5325"/>
        </w:tabs>
      </w:pPr>
    </w:p>
    <w:p w:rsidR="007B58FF" w:rsidRDefault="007B58FF" w:rsidP="00BD6D8D">
      <w:pPr>
        <w:tabs>
          <w:tab w:val="left" w:pos="7513"/>
        </w:tabs>
        <w:spacing w:after="0" w:line="240" w:lineRule="auto"/>
        <w:ind w:left="7088"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8FF" w:rsidRDefault="007B58FF" w:rsidP="00BD6D8D">
      <w:pPr>
        <w:tabs>
          <w:tab w:val="left" w:pos="7513"/>
        </w:tabs>
        <w:spacing w:after="0" w:line="240" w:lineRule="auto"/>
        <w:ind w:left="7088"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8FF" w:rsidRDefault="007B58FF" w:rsidP="00CB56C6">
      <w:pPr>
        <w:tabs>
          <w:tab w:val="left" w:pos="7513"/>
        </w:tabs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B58FF" w:rsidSect="00D62FDB"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077"/>
    <w:multiLevelType w:val="hybridMultilevel"/>
    <w:tmpl w:val="BADE46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42FF3"/>
    <w:multiLevelType w:val="hybridMultilevel"/>
    <w:tmpl w:val="39085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25B5A"/>
    <w:multiLevelType w:val="hybridMultilevel"/>
    <w:tmpl w:val="D49E3060"/>
    <w:lvl w:ilvl="0" w:tplc="1CFC43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6A12"/>
    <w:multiLevelType w:val="hybridMultilevel"/>
    <w:tmpl w:val="B48A98EA"/>
    <w:lvl w:ilvl="0" w:tplc="491AD88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0101303"/>
    <w:multiLevelType w:val="hybridMultilevel"/>
    <w:tmpl w:val="F5C08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76952"/>
    <w:multiLevelType w:val="multilevel"/>
    <w:tmpl w:val="9C2811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7FA6130"/>
    <w:multiLevelType w:val="multilevel"/>
    <w:tmpl w:val="571089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31C5359"/>
    <w:multiLevelType w:val="hybridMultilevel"/>
    <w:tmpl w:val="BADE46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4F173A"/>
    <w:multiLevelType w:val="multilevel"/>
    <w:tmpl w:val="69C65E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6D2"/>
    <w:rsid w:val="000012FE"/>
    <w:rsid w:val="00021AFC"/>
    <w:rsid w:val="000252FA"/>
    <w:rsid w:val="00025902"/>
    <w:rsid w:val="00056F2A"/>
    <w:rsid w:val="00057628"/>
    <w:rsid w:val="000875CF"/>
    <w:rsid w:val="000A1F65"/>
    <w:rsid w:val="000A33CC"/>
    <w:rsid w:val="000A4BFC"/>
    <w:rsid w:val="000B62AD"/>
    <w:rsid w:val="000B6BC2"/>
    <w:rsid w:val="001158B6"/>
    <w:rsid w:val="0015344F"/>
    <w:rsid w:val="001905AE"/>
    <w:rsid w:val="001A2B36"/>
    <w:rsid w:val="001A69A8"/>
    <w:rsid w:val="001B75B5"/>
    <w:rsid w:val="001F4534"/>
    <w:rsid w:val="002078A0"/>
    <w:rsid w:val="0021666D"/>
    <w:rsid w:val="0021698D"/>
    <w:rsid w:val="00247458"/>
    <w:rsid w:val="00260674"/>
    <w:rsid w:val="002666E8"/>
    <w:rsid w:val="00281C7C"/>
    <w:rsid w:val="00293D7D"/>
    <w:rsid w:val="00330294"/>
    <w:rsid w:val="00330409"/>
    <w:rsid w:val="0036260F"/>
    <w:rsid w:val="0037000E"/>
    <w:rsid w:val="00371671"/>
    <w:rsid w:val="00387672"/>
    <w:rsid w:val="00393092"/>
    <w:rsid w:val="003952D7"/>
    <w:rsid w:val="003F4690"/>
    <w:rsid w:val="00412F2F"/>
    <w:rsid w:val="00412F50"/>
    <w:rsid w:val="00430C59"/>
    <w:rsid w:val="004562CC"/>
    <w:rsid w:val="0046432F"/>
    <w:rsid w:val="004A66EC"/>
    <w:rsid w:val="004C0F8E"/>
    <w:rsid w:val="004C47D2"/>
    <w:rsid w:val="004E6BB8"/>
    <w:rsid w:val="00504366"/>
    <w:rsid w:val="005655FC"/>
    <w:rsid w:val="00570497"/>
    <w:rsid w:val="005861C7"/>
    <w:rsid w:val="005D0187"/>
    <w:rsid w:val="005E4BAE"/>
    <w:rsid w:val="005F156D"/>
    <w:rsid w:val="0061185D"/>
    <w:rsid w:val="0061466A"/>
    <w:rsid w:val="00670C2F"/>
    <w:rsid w:val="006949F9"/>
    <w:rsid w:val="006C6800"/>
    <w:rsid w:val="00701691"/>
    <w:rsid w:val="00702136"/>
    <w:rsid w:val="00702F87"/>
    <w:rsid w:val="007348F5"/>
    <w:rsid w:val="00775632"/>
    <w:rsid w:val="007A28A5"/>
    <w:rsid w:val="007B58FF"/>
    <w:rsid w:val="007B593A"/>
    <w:rsid w:val="00810E78"/>
    <w:rsid w:val="00811723"/>
    <w:rsid w:val="00815BA6"/>
    <w:rsid w:val="0081610B"/>
    <w:rsid w:val="0082638F"/>
    <w:rsid w:val="008435F2"/>
    <w:rsid w:val="00853977"/>
    <w:rsid w:val="00862D28"/>
    <w:rsid w:val="00870BFA"/>
    <w:rsid w:val="00877753"/>
    <w:rsid w:val="00881AAA"/>
    <w:rsid w:val="00884896"/>
    <w:rsid w:val="008929F5"/>
    <w:rsid w:val="008D241E"/>
    <w:rsid w:val="008E621B"/>
    <w:rsid w:val="008F3DF7"/>
    <w:rsid w:val="00955829"/>
    <w:rsid w:val="009628A1"/>
    <w:rsid w:val="00993539"/>
    <w:rsid w:val="00996752"/>
    <w:rsid w:val="0099691C"/>
    <w:rsid w:val="009A1AA7"/>
    <w:rsid w:val="009A5CE2"/>
    <w:rsid w:val="009D0F04"/>
    <w:rsid w:val="00A3278F"/>
    <w:rsid w:val="00A33E42"/>
    <w:rsid w:val="00A70CB8"/>
    <w:rsid w:val="00A7640F"/>
    <w:rsid w:val="00AA3F16"/>
    <w:rsid w:val="00B3401E"/>
    <w:rsid w:val="00B3572C"/>
    <w:rsid w:val="00B925F9"/>
    <w:rsid w:val="00B94665"/>
    <w:rsid w:val="00BA09B4"/>
    <w:rsid w:val="00BC1845"/>
    <w:rsid w:val="00BD3D9A"/>
    <w:rsid w:val="00BD4406"/>
    <w:rsid w:val="00BD6D8D"/>
    <w:rsid w:val="00BE12E5"/>
    <w:rsid w:val="00C22B06"/>
    <w:rsid w:val="00C80458"/>
    <w:rsid w:val="00C81625"/>
    <w:rsid w:val="00C92F49"/>
    <w:rsid w:val="00CA7AE4"/>
    <w:rsid w:val="00CB56C6"/>
    <w:rsid w:val="00CC0636"/>
    <w:rsid w:val="00CC18DA"/>
    <w:rsid w:val="00CC25D5"/>
    <w:rsid w:val="00CC53C2"/>
    <w:rsid w:val="00CC6394"/>
    <w:rsid w:val="00CD110F"/>
    <w:rsid w:val="00D026D2"/>
    <w:rsid w:val="00D1625C"/>
    <w:rsid w:val="00D44A0F"/>
    <w:rsid w:val="00D62FDB"/>
    <w:rsid w:val="00D71129"/>
    <w:rsid w:val="00D8588E"/>
    <w:rsid w:val="00DA3CF7"/>
    <w:rsid w:val="00DB66B6"/>
    <w:rsid w:val="00DB7894"/>
    <w:rsid w:val="00DC2DDE"/>
    <w:rsid w:val="00DD58AF"/>
    <w:rsid w:val="00DE454F"/>
    <w:rsid w:val="00DF1523"/>
    <w:rsid w:val="00DF6978"/>
    <w:rsid w:val="00E030F6"/>
    <w:rsid w:val="00E27B55"/>
    <w:rsid w:val="00E331AF"/>
    <w:rsid w:val="00E55FA4"/>
    <w:rsid w:val="00E60683"/>
    <w:rsid w:val="00EA3090"/>
    <w:rsid w:val="00EF11BC"/>
    <w:rsid w:val="00F33D57"/>
    <w:rsid w:val="00F54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5FC"/>
    <w:pPr>
      <w:ind w:left="720"/>
      <w:contextualSpacing/>
    </w:pPr>
  </w:style>
  <w:style w:type="paragraph" w:customStyle="1" w:styleId="Style21">
    <w:name w:val="Style21"/>
    <w:basedOn w:val="a"/>
    <w:uiPriority w:val="99"/>
    <w:rsid w:val="00E331AF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a"/>
    <w:uiPriority w:val="99"/>
    <w:rsid w:val="00E331AF"/>
    <w:pPr>
      <w:widowControl w:val="0"/>
      <w:autoSpaceDE w:val="0"/>
      <w:autoSpaceDN w:val="0"/>
      <w:adjustRightInd w:val="0"/>
      <w:spacing w:after="0" w:line="482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45">
    <w:name w:val="Font Style45"/>
    <w:basedOn w:val="a0"/>
    <w:uiPriority w:val="99"/>
    <w:rsid w:val="00E331AF"/>
    <w:rPr>
      <w:rFonts w:ascii="Times New Roman" w:hAnsi="Times New Roman" w:cs="Times New Roman"/>
      <w:sz w:val="28"/>
      <w:szCs w:val="28"/>
    </w:rPr>
  </w:style>
  <w:style w:type="character" w:customStyle="1" w:styleId="FontStyle50">
    <w:name w:val="Font Style50"/>
    <w:basedOn w:val="a0"/>
    <w:uiPriority w:val="99"/>
    <w:rsid w:val="00702136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412F2F"/>
    <w:rPr>
      <w:b/>
      <w:bCs/>
    </w:rPr>
  </w:style>
  <w:style w:type="table" w:styleId="a5">
    <w:name w:val="Table Grid"/>
    <w:basedOn w:val="a1"/>
    <w:uiPriority w:val="99"/>
    <w:rsid w:val="001A69A8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D8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D58AF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C2DDE"/>
  </w:style>
  <w:style w:type="table" w:customStyle="1" w:styleId="10">
    <w:name w:val="Сетка таблицы1"/>
    <w:basedOn w:val="a1"/>
    <w:next w:val="a5"/>
    <w:uiPriority w:val="59"/>
    <w:rsid w:val="00DC2DDE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DC2DDE"/>
    <w:rPr>
      <w:rFonts w:eastAsia="Times New Roman"/>
      <w:sz w:val="27"/>
      <w:szCs w:val="27"/>
      <w:shd w:val="clear" w:color="auto" w:fill="FFFFFF"/>
    </w:rPr>
  </w:style>
  <w:style w:type="character" w:customStyle="1" w:styleId="175pt">
    <w:name w:val="Основной текст + 17;5 pt"/>
    <w:basedOn w:val="a9"/>
    <w:rsid w:val="00DC2DDE"/>
    <w:rPr>
      <w:rFonts w:eastAsia="Times New Roman"/>
      <w:color w:val="000000"/>
      <w:spacing w:val="0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DC2DDE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DC2DDE"/>
    <w:rPr>
      <w:rFonts w:eastAsia="Times New Roman"/>
      <w:b/>
      <w:bCs/>
      <w:i/>
      <w:i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3"/>
    <w:rsid w:val="00DC2DDE"/>
    <w:rPr>
      <w:rFonts w:eastAsia="Times New Roman"/>
      <w:b/>
      <w:bCs/>
      <w:i/>
      <w:iCs/>
      <w:sz w:val="27"/>
      <w:szCs w:val="27"/>
      <w:shd w:val="clear" w:color="auto" w:fill="FFFFFF"/>
    </w:rPr>
  </w:style>
  <w:style w:type="character" w:customStyle="1" w:styleId="24">
    <w:name w:val="Основной текст (2) + Не полужирный;Не курсив"/>
    <w:basedOn w:val="21"/>
    <w:rsid w:val="00DC2DDE"/>
    <w:rPr>
      <w:rFonts w:eastAsia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9"/>
    <w:rsid w:val="00DC2DDE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DC2DDE"/>
    <w:pPr>
      <w:widowControl w:val="0"/>
      <w:shd w:val="clear" w:color="auto" w:fill="FFFFFF"/>
      <w:spacing w:before="360" w:after="0" w:line="310" w:lineRule="exact"/>
      <w:ind w:hanging="320"/>
      <w:jc w:val="right"/>
    </w:pPr>
    <w:rPr>
      <w:rFonts w:eastAsia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DC2DDE"/>
    <w:pPr>
      <w:widowControl w:val="0"/>
      <w:shd w:val="clear" w:color="auto" w:fill="FFFFFF"/>
      <w:spacing w:before="240" w:after="360" w:line="0" w:lineRule="atLeast"/>
      <w:outlineLvl w:val="1"/>
    </w:pPr>
    <w:rPr>
      <w:rFonts w:eastAsia="Times New Roman"/>
      <w:b/>
      <w:bCs/>
      <w:sz w:val="27"/>
      <w:szCs w:val="27"/>
    </w:rPr>
  </w:style>
  <w:style w:type="paragraph" w:customStyle="1" w:styleId="220">
    <w:name w:val="Заголовок №2 (2)"/>
    <w:basedOn w:val="a"/>
    <w:link w:val="22"/>
    <w:rsid w:val="00DC2DDE"/>
    <w:pPr>
      <w:widowControl w:val="0"/>
      <w:shd w:val="clear" w:color="auto" w:fill="FFFFFF"/>
      <w:spacing w:before="240" w:after="0" w:line="310" w:lineRule="exact"/>
      <w:ind w:hanging="320"/>
      <w:outlineLvl w:val="1"/>
    </w:pPr>
    <w:rPr>
      <w:rFonts w:eastAsia="Times New Roman"/>
      <w:b/>
      <w:bCs/>
      <w:i/>
      <w:iCs/>
      <w:sz w:val="27"/>
      <w:szCs w:val="27"/>
    </w:rPr>
  </w:style>
  <w:style w:type="paragraph" w:customStyle="1" w:styleId="23">
    <w:name w:val="Основной текст (2)"/>
    <w:basedOn w:val="a"/>
    <w:link w:val="21"/>
    <w:rsid w:val="00DC2DDE"/>
    <w:pPr>
      <w:widowControl w:val="0"/>
      <w:shd w:val="clear" w:color="auto" w:fill="FFFFFF"/>
      <w:spacing w:before="240" w:after="60" w:line="0" w:lineRule="atLeast"/>
      <w:ind w:hanging="340"/>
    </w:pPr>
    <w:rPr>
      <w:rFonts w:eastAsia="Times New Roman"/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h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CC00-9E57-4720-BA0F-0AFA4D1F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User</cp:lastModifiedBy>
  <cp:revision>14</cp:revision>
  <cp:lastPrinted>2017-03-10T10:26:00Z</cp:lastPrinted>
  <dcterms:created xsi:type="dcterms:W3CDTF">2017-03-07T05:42:00Z</dcterms:created>
  <dcterms:modified xsi:type="dcterms:W3CDTF">2017-03-10T11:22:00Z</dcterms:modified>
</cp:coreProperties>
</file>