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96" w:rsidRDefault="003E5C97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-511810</wp:posOffset>
            </wp:positionH>
            <wp:positionV relativeFrom="margin">
              <wp:align>top</wp:align>
            </wp:positionV>
            <wp:extent cx="6875145" cy="9096375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138" t="16047" r="15815" b="2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4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D54" w:rsidRDefault="00805D54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3.Порядок</w:t>
      </w:r>
      <w:r w:rsidR="00CE50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сроки проведения</w:t>
      </w:r>
      <w:r w:rsidR="002C1405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662796" w:rsidRDefault="00662796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54" w:rsidRDefault="002C1405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DAD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805D54" w:rsidRPr="00336DAD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93891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05D54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805D54" w:rsidRDefault="00293891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3.2.Фестиваль проводится</w:t>
      </w:r>
      <w:r w:rsidR="00805D54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805D54" w:rsidRDefault="00805D54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2938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проводится на</w:t>
      </w:r>
      <w:r w:rsidR="00293891">
        <w:rPr>
          <w:rFonts w:ascii="Times New Roman" w:hAnsi="Times New Roman" w:cs="Times New Roman"/>
          <w:sz w:val="28"/>
          <w:szCs w:val="28"/>
        </w:rPr>
        <w:t>уровне профессиональныхобразовательных учреждений</w:t>
      </w:r>
      <w:r w:rsidR="002C140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900CD">
        <w:rPr>
          <w:rFonts w:ascii="Times New Roman" w:hAnsi="Times New Roman" w:cs="Times New Roman"/>
          <w:sz w:val="28"/>
          <w:szCs w:val="28"/>
        </w:rPr>
        <w:t xml:space="preserve"> в феврале 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C7F74" w:rsidRDefault="00805D54" w:rsidP="0066279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A417D2">
        <w:rPr>
          <w:rFonts w:ascii="Times New Roman" w:hAnsi="Times New Roman" w:cs="Times New Roman"/>
          <w:sz w:val="28"/>
          <w:szCs w:val="28"/>
        </w:rPr>
        <w:t xml:space="preserve">–областной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C14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C1405">
        <w:rPr>
          <w:rFonts w:ascii="Times New Roman" w:hAnsi="Times New Roman" w:cs="Times New Roman"/>
          <w:sz w:val="28"/>
          <w:szCs w:val="28"/>
        </w:rPr>
        <w:t>базе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ГБПОУ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ВТИТБиД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B34B16" w:rsidRDefault="009827F4" w:rsidP="0066279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31</w:t>
      </w:r>
      <w:r w:rsidR="004900CD">
        <w:rPr>
          <w:rFonts w:ascii="Times New Roman" w:hAnsi="Times New Roman" w:cs="Times New Roman"/>
          <w:bCs/>
          <w:color w:val="000000"/>
          <w:sz w:val="28"/>
          <w:szCs w:val="28"/>
        </w:rPr>
        <w:t>марта 2017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B34B16" w:rsidRDefault="002C1405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3.3.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>К участию в финальном этапе приглашаются победители</w:t>
      </w:r>
      <w:r w:rsidR="00A417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первых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этапов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учреждений </w:t>
      </w:r>
      <w:r w:rsidR="00A417D2">
        <w:rPr>
          <w:rFonts w:ascii="Times New Roman" w:hAnsi="Times New Roman" w:cs="Times New Roman"/>
          <w:sz w:val="28"/>
          <w:szCs w:val="28"/>
        </w:rPr>
        <w:t>Ростовской области. Организаторы первых этапов</w:t>
      </w:r>
      <w:r>
        <w:rPr>
          <w:rFonts w:ascii="Times New Roman" w:hAnsi="Times New Roman" w:cs="Times New Roman"/>
          <w:sz w:val="28"/>
          <w:szCs w:val="28"/>
        </w:rPr>
        <w:t xml:space="preserve"> направляет своих победителей для участия 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 втором этапе фестиваля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посредством подачи заявки по установленной фо</w:t>
      </w:r>
      <w:r w:rsidR="004900CD">
        <w:rPr>
          <w:rFonts w:ascii="Times New Roman" w:hAnsi="Times New Roman" w:cs="Times New Roman"/>
          <w:bCs/>
          <w:color w:val="000000"/>
          <w:sz w:val="28"/>
          <w:szCs w:val="28"/>
        </w:rPr>
        <w:t>рме (приложение №1) в срок до 13.03.2017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адрес 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>электронн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ой почты.</w:t>
      </w:r>
    </w:p>
    <w:p w:rsidR="00B34B16" w:rsidRDefault="002C1405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3.4. Участники второго этапа прибывают к месту его проведения с сопровождающим лицом. Сопровождающее лицо несет ответственность за поведение и безопасность участников финального этапа Фестиваля в пути следования и в период проведения финального этапа.</w:t>
      </w:r>
    </w:p>
    <w:p w:rsidR="002C1405" w:rsidRDefault="002C1405" w:rsidP="003B510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5D54" w:rsidRDefault="00805D54" w:rsidP="003B5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Условия проведения фестиваля</w:t>
      </w:r>
    </w:p>
    <w:p w:rsidR="00662796" w:rsidRDefault="00662796" w:rsidP="003B5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5D54" w:rsidRDefault="002C1405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1405">
        <w:rPr>
          <w:rFonts w:ascii="Times New Roman" w:hAnsi="Times New Roman" w:cs="Times New Roman"/>
          <w:bCs/>
          <w:color w:val="000000"/>
          <w:sz w:val="28"/>
          <w:szCs w:val="28"/>
        </w:rPr>
        <w:t>4.1.</w:t>
      </w:r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>Фестиваль проводится в течение одного дня на сцене актового зала ГБПОУРО «</w:t>
      </w:r>
      <w:proofErr w:type="spellStart"/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>ВТИТБиД</w:t>
      </w:r>
      <w:proofErr w:type="spellEnd"/>
      <w:r w:rsidR="00805D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2C1405" w:rsidRDefault="002C1405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4.2. В фестивале могут принять участие творческие коллективы и отдельные исполнители профессиональных образовательных учреждений Ростовской области, проявившие способности в художественном творчестве.</w:t>
      </w:r>
    </w:p>
    <w:p w:rsidR="004900CD" w:rsidRPr="004900CD" w:rsidRDefault="004900CD" w:rsidP="006627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4900CD">
        <w:rPr>
          <w:rFonts w:ascii="Times New Roman" w:hAnsi="Times New Roman" w:cs="Times New Roman"/>
          <w:sz w:val="28"/>
          <w:szCs w:val="28"/>
        </w:rPr>
        <w:t>Основные категории участников:</w:t>
      </w:r>
    </w:p>
    <w:p w:rsidR="004900CD" w:rsidRPr="008B225D" w:rsidRDefault="004900CD" w:rsidP="00662796">
      <w:pPr>
        <w:pStyle w:val="a6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8B225D">
        <w:rPr>
          <w:sz w:val="28"/>
          <w:szCs w:val="28"/>
        </w:rPr>
        <w:t>Солисты и коллективы с базовой профессиональной подготовкой;</w:t>
      </w:r>
    </w:p>
    <w:p w:rsidR="004900CD" w:rsidRPr="004900CD" w:rsidRDefault="004900CD" w:rsidP="00662796">
      <w:pPr>
        <w:pStyle w:val="a6"/>
        <w:numPr>
          <w:ilvl w:val="0"/>
          <w:numId w:val="1"/>
        </w:numPr>
        <w:spacing w:before="240"/>
        <w:jc w:val="both"/>
        <w:rPr>
          <w:b/>
          <w:sz w:val="28"/>
          <w:szCs w:val="28"/>
        </w:rPr>
      </w:pPr>
      <w:r w:rsidRPr="004900CD">
        <w:rPr>
          <w:sz w:val="28"/>
          <w:szCs w:val="28"/>
        </w:rPr>
        <w:t xml:space="preserve">Самодеятельные коллективы и солисты любители, не имеющие профессиональной подготовки </w:t>
      </w:r>
    </w:p>
    <w:p w:rsidR="004900CD" w:rsidRDefault="004900CD" w:rsidP="003B510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5D54" w:rsidRPr="005B409B" w:rsidRDefault="004900CD" w:rsidP="003B510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4.4</w:t>
      </w:r>
      <w:r w:rsidR="002C1405" w:rsidRPr="005B409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05D54" w:rsidRPr="005B409B">
        <w:rPr>
          <w:rFonts w:ascii="Times New Roman" w:hAnsi="Times New Roman" w:cs="Times New Roman"/>
          <w:bCs/>
          <w:color w:val="000000"/>
          <w:sz w:val="28"/>
          <w:szCs w:val="28"/>
        </w:rPr>
        <w:t>Номинации фестиваля</w:t>
      </w:r>
    </w:p>
    <w:p w:rsidR="00805D54" w:rsidRDefault="00805D54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64"/>
        <w:gridCol w:w="6209"/>
      </w:tblGrid>
      <w:tr w:rsidR="005B409B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04D" w:rsidRDefault="0014204D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04D" w:rsidRDefault="005B409B" w:rsidP="008B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04D" w:rsidRDefault="0014204D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9B" w:rsidRDefault="00972EE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60189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4900CD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Солисты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972EE4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</w:t>
            </w:r>
          </w:p>
        </w:tc>
      </w:tr>
      <w:tr w:rsidR="00460189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4900CD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 формы</w:t>
            </w:r>
            <w:r w:rsidR="00460189">
              <w:rPr>
                <w:rFonts w:ascii="Times New Roman" w:hAnsi="Times New Roman" w:cs="Times New Roman"/>
                <w:sz w:val="28"/>
                <w:szCs w:val="28"/>
              </w:rPr>
              <w:t xml:space="preserve"> (дуэты, </w:t>
            </w:r>
            <w:r w:rsidR="005B409B">
              <w:rPr>
                <w:rFonts w:ascii="Times New Roman" w:hAnsi="Times New Roman" w:cs="Times New Roman"/>
                <w:sz w:val="28"/>
                <w:szCs w:val="28"/>
              </w:rPr>
              <w:t>трио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0A3CDB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 (допускается в современной обработке)</w:t>
            </w:r>
          </w:p>
        </w:tc>
      </w:tr>
      <w:tr w:rsidR="004900CD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CD" w:rsidRDefault="004900CD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</w:t>
            </w:r>
            <w:r w:rsidR="00972EE4">
              <w:rPr>
                <w:rFonts w:ascii="Times New Roman" w:hAnsi="Times New Roman" w:cs="Times New Roman"/>
                <w:sz w:val="28"/>
                <w:szCs w:val="28"/>
              </w:rPr>
              <w:t>-хоровые ансамбли (до 9 человек без хормейстера)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CD" w:rsidRDefault="000A3CDB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 (допускается в современной обработке)</w:t>
            </w:r>
          </w:p>
        </w:tc>
      </w:tr>
      <w:tr w:rsidR="00460189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9827F4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Хоровые коллективы (</w:t>
            </w:r>
            <w:r w:rsidR="00972EE4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460189">
              <w:rPr>
                <w:rFonts w:ascii="Times New Roman" w:hAnsi="Times New Roman" w:cs="Times New Roman"/>
                <w:sz w:val="28"/>
                <w:szCs w:val="28"/>
              </w:rPr>
              <w:t xml:space="preserve"> человек)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972EE4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  <w:r w:rsidR="000A3CDB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песня (допускается в современной обработке)</w:t>
            </w:r>
          </w:p>
        </w:tc>
      </w:tr>
      <w:tr w:rsidR="00460189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D16FED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 (</w:t>
            </w:r>
            <w:r w:rsidR="005363C8">
              <w:rPr>
                <w:rFonts w:ascii="Times New Roman" w:hAnsi="Times New Roman" w:cs="Times New Roman"/>
                <w:sz w:val="28"/>
                <w:szCs w:val="28"/>
              </w:rPr>
              <w:t>ансамбли до 12</w:t>
            </w:r>
            <w:r w:rsidR="00460189">
              <w:rPr>
                <w:rFonts w:ascii="Times New Roman" w:hAnsi="Times New Roman" w:cs="Times New Roman"/>
                <w:sz w:val="28"/>
                <w:szCs w:val="28"/>
              </w:rPr>
              <w:t xml:space="preserve"> человек)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CDB" w:rsidRDefault="00AC6048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D16FED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танец </w:t>
            </w:r>
          </w:p>
          <w:p w:rsidR="00460189" w:rsidRDefault="00D16FED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3CDB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стилизация)</w:t>
            </w:r>
          </w:p>
        </w:tc>
      </w:tr>
      <w:tr w:rsidR="00460189" w:rsidTr="00662796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AC6048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ансамбль </w:t>
            </w:r>
            <w:r w:rsidR="005B409B">
              <w:rPr>
                <w:rFonts w:ascii="Times New Roman" w:hAnsi="Times New Roman" w:cs="Times New Roman"/>
                <w:sz w:val="28"/>
                <w:szCs w:val="28"/>
              </w:rPr>
              <w:t>(до</w:t>
            </w:r>
            <w:r w:rsidR="000A3CD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человек)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Default="000A3CDB" w:rsidP="003B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н</w:t>
            </w:r>
            <w:r w:rsidR="00262357">
              <w:rPr>
                <w:rFonts w:ascii="Times New Roman" w:hAnsi="Times New Roman" w:cs="Times New Roman"/>
                <w:sz w:val="28"/>
                <w:szCs w:val="28"/>
              </w:rPr>
              <w:t>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</w:t>
            </w:r>
          </w:p>
        </w:tc>
      </w:tr>
    </w:tbl>
    <w:p w:rsidR="004900CD" w:rsidRDefault="004900CD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813" w:rsidRDefault="00C6250A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1E1">
        <w:rPr>
          <w:rFonts w:ascii="Times New Roman" w:hAnsi="Times New Roman" w:cs="Times New Roman"/>
          <w:sz w:val="28"/>
          <w:szCs w:val="28"/>
        </w:rPr>
        <w:t>4.5.</w:t>
      </w:r>
      <w:r w:rsidR="004900CD" w:rsidRPr="003101E1">
        <w:rPr>
          <w:rFonts w:ascii="Times New Roman" w:hAnsi="Times New Roman" w:cs="Times New Roman"/>
          <w:sz w:val="28"/>
          <w:szCs w:val="28"/>
        </w:rPr>
        <w:t>Общие программные требования:</w:t>
      </w:r>
    </w:p>
    <w:p w:rsidR="00877813" w:rsidRDefault="00877813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4.5.1. В каждой из номинаций может быть представленоне более од</w:t>
      </w:r>
      <w:r w:rsidRPr="003B510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5105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от учебного заведения.</w:t>
      </w:r>
    </w:p>
    <w:p w:rsidR="00336DAD" w:rsidRDefault="00877813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</w:t>
      </w:r>
      <w:r w:rsidR="00662796" w:rsidRPr="00662796">
        <w:rPr>
          <w:rFonts w:ascii="Times New Roman" w:hAnsi="Times New Roman" w:cs="Times New Roman"/>
          <w:sz w:val="28"/>
          <w:szCs w:val="28"/>
        </w:rPr>
        <w:t>У</w:t>
      </w:r>
      <w:r w:rsidRPr="00877813">
        <w:rPr>
          <w:rFonts w:ascii="Times New Roman" w:hAnsi="Times New Roman" w:cs="Times New Roman"/>
          <w:sz w:val="28"/>
          <w:szCs w:val="28"/>
        </w:rPr>
        <w:t>частник</w:t>
      </w:r>
      <w:r w:rsidR="00662796">
        <w:rPr>
          <w:rFonts w:ascii="Times New Roman" w:hAnsi="Times New Roman" w:cs="Times New Roman"/>
          <w:sz w:val="28"/>
          <w:szCs w:val="28"/>
        </w:rPr>
        <w:t>и</w:t>
      </w:r>
      <w:r w:rsidR="00F338F4">
        <w:rPr>
          <w:rFonts w:ascii="Times New Roman" w:hAnsi="Times New Roman" w:cs="Times New Roman"/>
          <w:sz w:val="28"/>
          <w:szCs w:val="28"/>
        </w:rPr>
        <w:t>фестиваля</w:t>
      </w:r>
      <w:r w:rsidRPr="00877813">
        <w:rPr>
          <w:rFonts w:ascii="Times New Roman" w:hAnsi="Times New Roman" w:cs="Times New Roman"/>
          <w:sz w:val="28"/>
          <w:szCs w:val="28"/>
        </w:rPr>
        <w:t xml:space="preserve"> должны являться студентами дневной формы обучения</w:t>
      </w:r>
      <w:r w:rsidR="00662796">
        <w:rPr>
          <w:rFonts w:ascii="Times New Roman" w:hAnsi="Times New Roman" w:cs="Times New Roman"/>
          <w:sz w:val="28"/>
          <w:szCs w:val="28"/>
        </w:rPr>
        <w:t>,</w:t>
      </w:r>
      <w:r w:rsidRPr="00877813">
        <w:rPr>
          <w:rFonts w:ascii="Times New Roman" w:hAnsi="Times New Roman" w:cs="Times New Roman"/>
          <w:sz w:val="28"/>
          <w:szCs w:val="28"/>
        </w:rPr>
        <w:t xml:space="preserve"> заявленных учебных учреждений.</w:t>
      </w:r>
    </w:p>
    <w:p w:rsidR="00336DAD" w:rsidRDefault="00F338F4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F4">
        <w:rPr>
          <w:rFonts w:ascii="Times New Roman" w:hAnsi="Times New Roman" w:cs="Times New Roman"/>
          <w:sz w:val="28"/>
          <w:szCs w:val="28"/>
        </w:rPr>
        <w:t>4.6.Критерии 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0CD" w:rsidRPr="00F338F4" w:rsidRDefault="00F338F4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 </w:t>
      </w:r>
      <w:r w:rsidR="000A3CDB" w:rsidRPr="00F338F4">
        <w:rPr>
          <w:rFonts w:ascii="Times New Roman" w:hAnsi="Times New Roman" w:cs="Times New Roman"/>
          <w:sz w:val="28"/>
          <w:szCs w:val="28"/>
        </w:rPr>
        <w:t>Вокальное направление</w:t>
      </w:r>
      <w:r w:rsidR="004900CD" w:rsidRPr="00F338F4">
        <w:rPr>
          <w:rFonts w:ascii="Times New Roman" w:hAnsi="Times New Roman" w:cs="Times New Roman"/>
          <w:sz w:val="28"/>
          <w:szCs w:val="28"/>
        </w:rPr>
        <w:t>:</w:t>
      </w:r>
    </w:p>
    <w:p w:rsidR="004900CD" w:rsidRPr="004900CD" w:rsidRDefault="004900CD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0CD">
        <w:rPr>
          <w:rFonts w:ascii="Times New Roman" w:hAnsi="Times New Roman" w:cs="Times New Roman"/>
          <w:sz w:val="28"/>
          <w:szCs w:val="28"/>
          <w:u w:val="single"/>
        </w:rPr>
        <w:t>(для участников в категории самодеятельность)</w:t>
      </w:r>
    </w:p>
    <w:p w:rsidR="004900CD" w:rsidRPr="004900CD" w:rsidRDefault="004900CD" w:rsidP="006627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CD">
        <w:rPr>
          <w:rFonts w:ascii="Times New Roman" w:hAnsi="Times New Roman" w:cs="Times New Roman"/>
          <w:sz w:val="28"/>
          <w:szCs w:val="28"/>
        </w:rPr>
        <w:t>Сценическое воплощение образа, эмоциональность, выразительность, актёрское мастерство;</w:t>
      </w:r>
    </w:p>
    <w:p w:rsidR="004900CD" w:rsidRPr="004900CD" w:rsidRDefault="009827F4" w:rsidP="006627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00CD" w:rsidRPr="004900CD">
        <w:rPr>
          <w:rFonts w:ascii="Times New Roman" w:hAnsi="Times New Roman" w:cs="Times New Roman"/>
          <w:sz w:val="28"/>
          <w:szCs w:val="28"/>
        </w:rPr>
        <w:t>одбор репертуара в соответствии с индивидуальными и возра</w:t>
      </w:r>
      <w:r>
        <w:rPr>
          <w:rFonts w:ascii="Times New Roman" w:hAnsi="Times New Roman" w:cs="Times New Roman"/>
          <w:sz w:val="28"/>
          <w:szCs w:val="28"/>
        </w:rPr>
        <w:t>стными особенностями участников;</w:t>
      </w:r>
    </w:p>
    <w:p w:rsidR="004900CD" w:rsidRPr="004900CD" w:rsidRDefault="009827F4" w:rsidP="006627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900CD" w:rsidRPr="004900CD">
        <w:rPr>
          <w:rFonts w:ascii="Times New Roman" w:hAnsi="Times New Roman" w:cs="Times New Roman"/>
          <w:sz w:val="28"/>
          <w:szCs w:val="28"/>
        </w:rPr>
        <w:t>сполнительская культура и мастерство.</w:t>
      </w:r>
    </w:p>
    <w:p w:rsidR="004900CD" w:rsidRPr="004900CD" w:rsidRDefault="004900CD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0CD">
        <w:rPr>
          <w:rFonts w:ascii="Times New Roman" w:hAnsi="Times New Roman" w:cs="Times New Roman"/>
          <w:sz w:val="28"/>
          <w:szCs w:val="28"/>
          <w:u w:val="single"/>
        </w:rPr>
        <w:t>(для участников с базовой профессиональной подготовкой)</w:t>
      </w:r>
    </w:p>
    <w:p w:rsidR="004900CD" w:rsidRPr="004900CD" w:rsidRDefault="004900CD" w:rsidP="006627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CD">
        <w:rPr>
          <w:rFonts w:ascii="Times New Roman" w:hAnsi="Times New Roman" w:cs="Times New Roman"/>
          <w:sz w:val="28"/>
          <w:szCs w:val="28"/>
        </w:rPr>
        <w:t>сценическое воплощение образа, эмоциональность, выразительность, актёрское мастерство;</w:t>
      </w:r>
    </w:p>
    <w:p w:rsidR="004900CD" w:rsidRPr="004900CD" w:rsidRDefault="004900CD" w:rsidP="006627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CD">
        <w:rPr>
          <w:rFonts w:ascii="Times New Roman" w:hAnsi="Times New Roman" w:cs="Times New Roman"/>
          <w:sz w:val="28"/>
          <w:szCs w:val="28"/>
        </w:rPr>
        <w:t>подбор репертуара в соответствии с индивидуальными и возрастными особенностями участников;</w:t>
      </w:r>
    </w:p>
    <w:p w:rsidR="004900CD" w:rsidRPr="004900CD" w:rsidRDefault="004900CD" w:rsidP="006627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CD">
        <w:rPr>
          <w:rFonts w:ascii="Times New Roman" w:hAnsi="Times New Roman" w:cs="Times New Roman"/>
          <w:sz w:val="28"/>
          <w:szCs w:val="28"/>
        </w:rPr>
        <w:t>исполнительская культура и мастерство;</w:t>
      </w:r>
    </w:p>
    <w:p w:rsidR="004900CD" w:rsidRPr="004900CD" w:rsidRDefault="009827F4" w:rsidP="00662796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двухголосие</w:t>
      </w:r>
      <w:r w:rsidR="00662796">
        <w:rPr>
          <w:sz w:val="28"/>
          <w:szCs w:val="28"/>
        </w:rPr>
        <w:t>,</w:t>
      </w:r>
      <w:r>
        <w:rPr>
          <w:sz w:val="28"/>
          <w:szCs w:val="28"/>
        </w:rPr>
        <w:t>т</w:t>
      </w:r>
      <w:r w:rsidR="004900CD" w:rsidRPr="004900CD">
        <w:rPr>
          <w:sz w:val="28"/>
          <w:szCs w:val="28"/>
        </w:rPr>
        <w:t>рехголосие</w:t>
      </w:r>
      <w:proofErr w:type="spellEnd"/>
      <w:r w:rsidR="004900CD" w:rsidRPr="004900CD">
        <w:rPr>
          <w:sz w:val="28"/>
          <w:szCs w:val="28"/>
        </w:rPr>
        <w:t xml:space="preserve"> приветствуется; </w:t>
      </w:r>
    </w:p>
    <w:p w:rsidR="004900CD" w:rsidRPr="004900CD" w:rsidRDefault="004900CD" w:rsidP="00662796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4900CD">
        <w:rPr>
          <w:sz w:val="28"/>
          <w:szCs w:val="28"/>
        </w:rPr>
        <w:t xml:space="preserve">оценивается наличие вокально-хоровых навыков, в том числе качество унисона хора и партий, качество дыхания, </w:t>
      </w:r>
      <w:proofErr w:type="spellStart"/>
      <w:r w:rsidRPr="004900CD">
        <w:rPr>
          <w:sz w:val="28"/>
          <w:szCs w:val="28"/>
        </w:rPr>
        <w:t>звуковедения</w:t>
      </w:r>
      <w:proofErr w:type="spellEnd"/>
      <w:r w:rsidRPr="004900CD">
        <w:rPr>
          <w:sz w:val="28"/>
          <w:szCs w:val="28"/>
        </w:rPr>
        <w:t>, дикции, динамики и фразировки, ансамбля (ритмического, тембрового), качество строя и интонации;</w:t>
      </w:r>
    </w:p>
    <w:p w:rsidR="00877813" w:rsidRPr="00336DAD" w:rsidRDefault="004900CD" w:rsidP="00662796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36DAD">
        <w:rPr>
          <w:sz w:val="28"/>
          <w:szCs w:val="28"/>
        </w:rPr>
        <w:t xml:space="preserve"> осмысление текста, наличие исполнительского плана и «выразительных красок», чувство стиля.</w:t>
      </w:r>
    </w:p>
    <w:p w:rsidR="004900CD" w:rsidRPr="00F338F4" w:rsidRDefault="00F338F4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8F4">
        <w:rPr>
          <w:rFonts w:ascii="Times New Roman" w:hAnsi="Times New Roman" w:cs="Times New Roman"/>
          <w:sz w:val="28"/>
          <w:szCs w:val="28"/>
        </w:rPr>
        <w:t xml:space="preserve">4.6.2. </w:t>
      </w:r>
      <w:r w:rsidR="00877813" w:rsidRPr="00F338F4">
        <w:rPr>
          <w:rFonts w:ascii="Times New Roman" w:hAnsi="Times New Roman" w:cs="Times New Roman"/>
          <w:sz w:val="28"/>
          <w:szCs w:val="28"/>
        </w:rPr>
        <w:t xml:space="preserve">Хореографическое направление. </w:t>
      </w:r>
    </w:p>
    <w:p w:rsidR="004900CD" w:rsidRPr="004900CD" w:rsidRDefault="004900CD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0CD">
        <w:rPr>
          <w:rFonts w:ascii="Times New Roman" w:hAnsi="Times New Roman" w:cs="Times New Roman"/>
          <w:sz w:val="28"/>
          <w:szCs w:val="28"/>
          <w:u w:val="single"/>
        </w:rPr>
        <w:t>(для участников в категории самодеятельность)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>степень художественности репертуара и исполнения в рамках жанра;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уровень оригинальности;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драматургия программы;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соответствие костюмов создаваемому на сцене образу;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композиционное построение номера;</w:t>
      </w:r>
    </w:p>
    <w:p w:rsidR="00877813" w:rsidRPr="00336DA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336DAD">
        <w:rPr>
          <w:sz w:val="28"/>
          <w:szCs w:val="28"/>
        </w:rPr>
        <w:t xml:space="preserve"> уровень и соответствие музыкального и хореографического  мастерства.</w:t>
      </w:r>
    </w:p>
    <w:p w:rsidR="004900CD" w:rsidRPr="004900CD" w:rsidRDefault="004900CD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0CD">
        <w:rPr>
          <w:rFonts w:ascii="Times New Roman" w:hAnsi="Times New Roman" w:cs="Times New Roman"/>
          <w:sz w:val="28"/>
          <w:szCs w:val="28"/>
          <w:u w:val="single"/>
        </w:rPr>
        <w:t>(для участников с базовой профессиональной подготовкой)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>степень художественности репертуара и исполнения в рамках жанра;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уровень оригинальности;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драматургия программы;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соответствие костюмов создаваемому на сцене образу;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композиционное построение номера;</w:t>
      </w:r>
    </w:p>
    <w:p w:rsidR="004900CD" w:rsidRPr="004900CD" w:rsidRDefault="004900CD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4900CD">
        <w:rPr>
          <w:sz w:val="28"/>
          <w:szCs w:val="28"/>
        </w:rPr>
        <w:t xml:space="preserve"> уровень и соответствие музыкального и хореографического мастерства;</w:t>
      </w:r>
    </w:p>
    <w:p w:rsidR="00805D54" w:rsidRPr="00336DAD" w:rsidRDefault="000A3CDB" w:rsidP="0066279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336DAD">
        <w:rPr>
          <w:sz w:val="28"/>
          <w:szCs w:val="28"/>
        </w:rPr>
        <w:t>Сложность и чистота</w:t>
      </w:r>
      <w:r w:rsidR="004900CD" w:rsidRPr="00336DAD">
        <w:rPr>
          <w:sz w:val="28"/>
          <w:szCs w:val="28"/>
        </w:rPr>
        <w:t xml:space="preserve"> исполнения танцевальных элементов.</w:t>
      </w:r>
    </w:p>
    <w:p w:rsidR="00877813" w:rsidRDefault="00F338F4" w:rsidP="00662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5B409B">
        <w:rPr>
          <w:rFonts w:ascii="Times New Roman" w:hAnsi="Times New Roman" w:cs="Times New Roman"/>
          <w:sz w:val="28"/>
          <w:szCs w:val="28"/>
        </w:rPr>
        <w:t>.</w:t>
      </w:r>
      <w:r w:rsidR="00C6250A" w:rsidRPr="004900CD">
        <w:rPr>
          <w:rFonts w:ascii="Times New Roman" w:hAnsi="Times New Roman" w:cs="Times New Roman"/>
          <w:sz w:val="28"/>
          <w:szCs w:val="28"/>
        </w:rPr>
        <w:t>На конкурс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фл</w:t>
      </w:r>
      <w:r w:rsidR="00662796">
        <w:rPr>
          <w:rFonts w:ascii="Times New Roman" w:hAnsi="Times New Roman" w:cs="Times New Roman"/>
          <w:sz w:val="28"/>
          <w:szCs w:val="28"/>
        </w:rPr>
        <w:t>э</w:t>
      </w:r>
      <w:proofErr w:type="gramStart"/>
      <w:r>
        <w:rPr>
          <w:rFonts w:ascii="Times New Roman" w:hAnsi="Times New Roman" w:cs="Times New Roman"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карты</w:t>
      </w:r>
      <w:r w:rsidR="00C6250A" w:rsidRPr="004900CD">
        <w:rPr>
          <w:rFonts w:ascii="Times New Roman" w:hAnsi="Times New Roman" w:cs="Times New Roman"/>
          <w:sz w:val="28"/>
          <w:szCs w:val="28"/>
        </w:rPr>
        <w:t xml:space="preserve"> с записью фонограммы (-). </w:t>
      </w:r>
      <w:r w:rsidR="00820EDB" w:rsidRP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носители </w:t>
      </w:r>
      <w:r w:rsidR="005B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сопровождаются </w:t>
      </w:r>
      <w:r w:rsidR="005B409B" w:rsidRP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памяткой</w:t>
      </w:r>
      <w:r w:rsidR="00820EDB" w:rsidRP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название учебного заведения, </w:t>
      </w:r>
      <w:r w:rsidR="00982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 имя</w:t>
      </w:r>
      <w:r w:rsidR="00820EDB" w:rsidRP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исполнителя или название коллектива, номинация, название номера,</w:t>
      </w:r>
      <w:r w:rsid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порядковый номер </w:t>
      </w:r>
      <w:r w:rsidR="005B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трека). </w:t>
      </w:r>
    </w:p>
    <w:p w:rsidR="005F2178" w:rsidRDefault="005B409B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338F4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2178">
        <w:rPr>
          <w:rFonts w:ascii="Times New Roman" w:hAnsi="Times New Roman" w:cs="Times New Roman"/>
          <w:sz w:val="28"/>
          <w:szCs w:val="28"/>
        </w:rPr>
        <w:t>Концертный репертуар коллективов должен отражать цели и задачи Фестиваля, соответствовать возрастным особенностям и профессиональному уровню участников.</w:t>
      </w:r>
    </w:p>
    <w:p w:rsidR="00F338F4" w:rsidRDefault="00F338F4" w:rsidP="0066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5F2178">
        <w:rPr>
          <w:rFonts w:ascii="Times New Roman" w:hAnsi="Times New Roman" w:cs="Times New Roman"/>
          <w:sz w:val="28"/>
          <w:szCs w:val="28"/>
        </w:rPr>
        <w:t>.</w:t>
      </w:r>
      <w:r w:rsidR="008212CF">
        <w:rPr>
          <w:rFonts w:ascii="Times New Roman" w:hAnsi="Times New Roman" w:cs="Times New Roman"/>
          <w:sz w:val="28"/>
          <w:szCs w:val="28"/>
        </w:rPr>
        <w:t>Коллективы и отдельные участники, участвова</w:t>
      </w:r>
      <w:r w:rsidR="00C6250A">
        <w:rPr>
          <w:rFonts w:ascii="Times New Roman" w:hAnsi="Times New Roman" w:cs="Times New Roman"/>
          <w:sz w:val="28"/>
          <w:szCs w:val="28"/>
        </w:rPr>
        <w:t>вшие в Фестивале «Барыня» в 2016</w:t>
      </w:r>
      <w:r w:rsidR="008212CF">
        <w:rPr>
          <w:rFonts w:ascii="Times New Roman" w:hAnsi="Times New Roman" w:cs="Times New Roman"/>
          <w:sz w:val="28"/>
          <w:szCs w:val="28"/>
        </w:rPr>
        <w:t xml:space="preserve">году, должны иметь </w:t>
      </w:r>
      <w:r w:rsidR="00C6250A">
        <w:rPr>
          <w:rFonts w:ascii="Times New Roman" w:hAnsi="Times New Roman" w:cs="Times New Roman"/>
          <w:sz w:val="28"/>
          <w:szCs w:val="28"/>
        </w:rPr>
        <w:t>обновлённый репертуар</w:t>
      </w:r>
      <w:r w:rsidR="008212CF">
        <w:rPr>
          <w:rFonts w:ascii="Times New Roman" w:hAnsi="Times New Roman" w:cs="Times New Roman"/>
          <w:sz w:val="28"/>
          <w:szCs w:val="28"/>
        </w:rPr>
        <w:t>.</w:t>
      </w:r>
    </w:p>
    <w:p w:rsidR="00B34B16" w:rsidRDefault="008B225D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4.10</w:t>
      </w:r>
      <w:r w:rsidR="0066279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34B16" w:rsidRPr="00AC7F74">
        <w:rPr>
          <w:rFonts w:ascii="Times New Roman" w:hAnsi="Times New Roman" w:cs="Times New Roman"/>
          <w:bCs/>
          <w:color w:val="000000"/>
          <w:sz w:val="28"/>
          <w:szCs w:val="28"/>
        </w:rPr>
        <w:t>Регистрация</w:t>
      </w:r>
      <w:r w:rsidR="00B34B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проводится по адресу:</w:t>
      </w:r>
    </w:p>
    <w:p w:rsidR="003B5105" w:rsidRDefault="00AC7F74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г. Волгодонскул. Гагарина</w:t>
      </w:r>
      <w:r w:rsidR="00B34B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д.13</w:t>
      </w:r>
      <w:r w:rsidR="003B5105">
        <w:rPr>
          <w:rFonts w:ascii="Times New Roman" w:hAnsi="Times New Roman" w:cs="Times New Roman"/>
          <w:bCs/>
          <w:color w:val="000000"/>
          <w:sz w:val="28"/>
          <w:szCs w:val="28"/>
        </w:rPr>
        <w:t>ГБПОУ РО «</w:t>
      </w:r>
      <w:proofErr w:type="spellStart"/>
      <w:r w:rsidR="003B5105">
        <w:rPr>
          <w:rFonts w:ascii="Times New Roman" w:hAnsi="Times New Roman" w:cs="Times New Roman"/>
          <w:bCs/>
          <w:color w:val="000000"/>
          <w:sz w:val="28"/>
          <w:szCs w:val="28"/>
        </w:rPr>
        <w:t>ВТИТБиД</w:t>
      </w:r>
      <w:proofErr w:type="spellEnd"/>
      <w:r w:rsidR="003B5105">
        <w:rPr>
          <w:rFonts w:ascii="Times New Roman" w:hAnsi="Times New Roman" w:cs="Times New Roman"/>
          <w:bCs/>
          <w:color w:val="000000"/>
          <w:sz w:val="28"/>
          <w:szCs w:val="28"/>
        </w:rPr>
        <w:t>» 31 марта 2017</w:t>
      </w:r>
      <w:r w:rsidR="00B34B16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5B409B" w:rsidRPr="00AC7F74" w:rsidRDefault="00B34B16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</w:t>
      </w:r>
      <w:r w:rsidR="00C6250A">
        <w:rPr>
          <w:rFonts w:ascii="Times New Roman" w:hAnsi="Times New Roman" w:cs="Times New Roman"/>
          <w:bCs/>
          <w:color w:val="000000"/>
          <w:sz w:val="28"/>
          <w:szCs w:val="28"/>
        </w:rPr>
        <w:t>09</w:t>
      </w:r>
      <w:r w:rsidR="003B5105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="00C6250A">
        <w:rPr>
          <w:rFonts w:ascii="Times New Roman" w:hAnsi="Times New Roman" w:cs="Times New Roman"/>
          <w:bCs/>
          <w:color w:val="000000"/>
          <w:sz w:val="28"/>
          <w:szCs w:val="28"/>
        </w:rPr>
        <w:t>.00-10</w:t>
      </w:r>
      <w:r w:rsidR="0082492C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="00C6250A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Pr="00AC7F74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82492C">
        <w:rPr>
          <w:rFonts w:ascii="Times New Roman" w:hAnsi="Times New Roman" w:cs="Times New Roman"/>
          <w:bCs/>
          <w:color w:val="000000"/>
          <w:sz w:val="28"/>
          <w:szCs w:val="28"/>
        </w:rPr>
        <w:t>мин</w:t>
      </w:r>
      <w:r w:rsidR="005B409B" w:rsidRPr="00AC7F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5B409B" w:rsidRPr="008920EE" w:rsidRDefault="005B409B" w:rsidP="006627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2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Начало мероприятия в </w:t>
      </w:r>
      <w:r w:rsidR="00C625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8249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 w:rsidRPr="00892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</w:p>
    <w:p w:rsidR="005B409B" w:rsidRDefault="008B225D" w:rsidP="00662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4.11</w:t>
      </w:r>
      <w:r w:rsidR="005B40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8920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Руководитель делегации </w:t>
      </w:r>
      <w:r w:rsidR="005B409B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предоставляет фонограммы</w:t>
      </w:r>
      <w:r w:rsidR="008920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видеоматериалы </w:t>
      </w:r>
      <w:proofErr w:type="spellStart"/>
      <w:r w:rsidR="005B409B">
        <w:rPr>
          <w:rFonts w:ascii="Times New Roman" w:hAnsi="Times New Roman" w:cs="Times New Roman"/>
          <w:bCs/>
          <w:color w:val="000000"/>
          <w:sz w:val="28"/>
          <w:szCs w:val="28"/>
        </w:rPr>
        <w:t>звуко</w:t>
      </w:r>
      <w:proofErr w:type="spellEnd"/>
      <w:r w:rsidR="00E96D7C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5B40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вид</w:t>
      </w:r>
      <w:r w:rsidR="0066279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5B409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96D7C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920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операторам </w:t>
      </w:r>
      <w:r w:rsidR="008920EE" w:rsidRPr="00AC7F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r w:rsidR="00C6250A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="00A417D2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="006B7686" w:rsidRPr="00AC7F7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6250A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="00A417D2">
        <w:rPr>
          <w:rFonts w:ascii="Times New Roman" w:hAnsi="Times New Roman" w:cs="Times New Roman"/>
          <w:bCs/>
          <w:color w:val="000000"/>
          <w:sz w:val="28"/>
          <w:szCs w:val="28"/>
        </w:rPr>
        <w:t>мин.</w:t>
      </w:r>
    </w:p>
    <w:p w:rsidR="008212CF" w:rsidRDefault="008B225D" w:rsidP="006627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4.12</w:t>
      </w:r>
      <w:r w:rsidR="008212C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212CF">
        <w:rPr>
          <w:rFonts w:ascii="Times New Roman" w:hAnsi="Times New Roman" w:cs="Times New Roman"/>
          <w:sz w:val="28"/>
          <w:szCs w:val="28"/>
        </w:rPr>
        <w:t>Организаторы предоставляют участникам: сцену (4,5 х 7,5) м, до 6 радио микрофонов, 3 стойки, мультимедийный проектор.</w:t>
      </w:r>
    </w:p>
    <w:p w:rsidR="008212CF" w:rsidRDefault="008212CF" w:rsidP="003B510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0EDB" w:rsidRDefault="00805D54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20EDB" w:rsidRPr="005761E0">
        <w:rPr>
          <w:rFonts w:ascii="Times New Roman" w:hAnsi="Times New Roman" w:cs="Times New Roman"/>
          <w:b/>
          <w:sz w:val="28"/>
          <w:szCs w:val="28"/>
        </w:rPr>
        <w:t>Оргкомитет фестиваля</w:t>
      </w:r>
    </w:p>
    <w:p w:rsidR="00E43CD4" w:rsidRDefault="00E43CD4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09B" w:rsidRDefault="005B409B" w:rsidP="00E43C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Для организации и </w:t>
      </w:r>
      <w:r w:rsidR="00293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Фестиваля создается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ргкомитет.</w:t>
      </w:r>
    </w:p>
    <w:p w:rsidR="00820EDB" w:rsidRDefault="005B409B" w:rsidP="00E43C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5.2.Оргкомитет о</w:t>
      </w:r>
      <w:r w:rsidR="00820EDB" w:rsidRPr="00576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общее руководство подготовкой и проведением </w:t>
      </w:r>
      <w:r w:rsidRPr="00576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Фестиваля.</w:t>
      </w:r>
      <w:r w:rsidR="00820EDB" w:rsidRPr="00576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Разрабатывает программу проведения мероприятия, символику </w:t>
      </w:r>
      <w:r w:rsidRPr="00576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Фестиваля.</w:t>
      </w:r>
      <w:r w:rsidR="00820EDB" w:rsidRPr="00576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Определяет состав жюри Фестиваля, утверждает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кандидатуру </w:t>
      </w:r>
      <w:r w:rsidR="00820EDB" w:rsidRPr="00576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председателя жюри</w:t>
      </w:r>
      <w:r w:rsidR="0082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2C4C" w:rsidRDefault="00F72C4C" w:rsidP="00E43C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Контактный телефон оргкомитета:</w:t>
      </w:r>
    </w:p>
    <w:p w:rsidR="00F72C4C" w:rsidRDefault="00E43CD4" w:rsidP="00E43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="00F72C4C" w:rsidRPr="000C1E5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72C4C" w:rsidRPr="000C1E50">
        <w:rPr>
          <w:rFonts w:ascii="Times New Roman" w:hAnsi="Times New Roman" w:cs="Times New Roman"/>
          <w:b/>
          <w:sz w:val="28"/>
          <w:szCs w:val="28"/>
        </w:rPr>
        <w:t>918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72C4C" w:rsidRPr="000C1E50">
        <w:rPr>
          <w:rFonts w:ascii="Times New Roman" w:hAnsi="Times New Roman" w:cs="Times New Roman"/>
          <w:b/>
          <w:sz w:val="28"/>
          <w:szCs w:val="28"/>
        </w:rPr>
        <w:t>574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72C4C" w:rsidRPr="000C1E50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72C4C" w:rsidRPr="000C1E50">
        <w:rPr>
          <w:rFonts w:ascii="Times New Roman" w:hAnsi="Times New Roman" w:cs="Times New Roman"/>
          <w:b/>
          <w:sz w:val="28"/>
          <w:szCs w:val="28"/>
        </w:rPr>
        <w:t>18</w:t>
      </w:r>
    </w:p>
    <w:p w:rsidR="008B225D" w:rsidRPr="000C1E50" w:rsidRDefault="003101E1" w:rsidP="00E43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E1">
        <w:rPr>
          <w:rFonts w:ascii="Times New Roman" w:hAnsi="Times New Roman" w:cs="Times New Roman"/>
          <w:sz w:val="28"/>
          <w:szCs w:val="28"/>
        </w:rPr>
        <w:t>Голуб Екатерина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E43CD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988</w:t>
      </w:r>
      <w:r w:rsidR="00E43CD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254-16-79</w:t>
      </w:r>
      <w:r w:rsidR="00E43CD4">
        <w:rPr>
          <w:rFonts w:ascii="Times New Roman" w:hAnsi="Times New Roman" w:cs="Times New Roman"/>
          <w:b/>
          <w:sz w:val="28"/>
          <w:szCs w:val="28"/>
        </w:rPr>
        <w:t>.</w:t>
      </w:r>
    </w:p>
    <w:p w:rsidR="005B409B" w:rsidRDefault="005B409B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54" w:rsidRDefault="00805D54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6.Подведение итогов </w:t>
      </w:r>
    </w:p>
    <w:p w:rsidR="00E43CD4" w:rsidRDefault="00E43CD4" w:rsidP="003B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09B" w:rsidRDefault="005B409B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805D54">
        <w:rPr>
          <w:rFonts w:ascii="Times New Roman" w:hAnsi="Times New Roman" w:cs="Times New Roman"/>
          <w:sz w:val="28"/>
          <w:szCs w:val="28"/>
        </w:rPr>
        <w:t xml:space="preserve">Участников Фестиваля оценивает </w:t>
      </w:r>
      <w:r>
        <w:rPr>
          <w:rFonts w:ascii="Times New Roman" w:hAnsi="Times New Roman" w:cs="Times New Roman"/>
          <w:sz w:val="28"/>
          <w:szCs w:val="28"/>
        </w:rPr>
        <w:t>профессиональное жюри</w:t>
      </w:r>
      <w:r w:rsidR="00953C0E">
        <w:rPr>
          <w:rFonts w:ascii="Times New Roman" w:hAnsi="Times New Roman" w:cs="Times New Roman"/>
          <w:sz w:val="28"/>
          <w:szCs w:val="28"/>
        </w:rPr>
        <w:t xml:space="preserve"> из состава специалистов в области народного творчества и традиционной русской культуры</w:t>
      </w:r>
      <w:r w:rsidR="00805D54">
        <w:rPr>
          <w:rFonts w:ascii="Times New Roman" w:hAnsi="Times New Roman" w:cs="Times New Roman"/>
          <w:sz w:val="28"/>
          <w:szCs w:val="28"/>
        </w:rPr>
        <w:t xml:space="preserve"> в соответствии с жанровой направленностью конкурса.</w:t>
      </w:r>
    </w:p>
    <w:p w:rsidR="001D6441" w:rsidRPr="000E4D0A" w:rsidRDefault="005B409B" w:rsidP="00E43C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6.2.Выступления оцениваются по </w:t>
      </w:r>
      <w:r w:rsidR="003101E1">
        <w:rPr>
          <w:rFonts w:ascii="Times New Roman" w:hAnsi="Times New Roman" w:cs="Times New Roman"/>
          <w:sz w:val="28"/>
          <w:szCs w:val="28"/>
        </w:rPr>
        <w:t>10</w:t>
      </w:r>
      <w:r w:rsidR="001D6441">
        <w:rPr>
          <w:rFonts w:ascii="Times New Roman" w:hAnsi="Times New Roman" w:cs="Times New Roman"/>
          <w:sz w:val="28"/>
          <w:szCs w:val="28"/>
        </w:rPr>
        <w:t xml:space="preserve">-балльной системе </w:t>
      </w:r>
    </w:p>
    <w:p w:rsidR="005F2178" w:rsidRDefault="001D6441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5F2178">
        <w:rPr>
          <w:rFonts w:ascii="Times New Roman" w:hAnsi="Times New Roman" w:cs="Times New Roman"/>
          <w:sz w:val="28"/>
          <w:szCs w:val="28"/>
        </w:rPr>
        <w:t>Жюри имеет право:</w:t>
      </w:r>
    </w:p>
    <w:p w:rsidR="005F2178" w:rsidRDefault="005F2178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делить призовые места между несколькими участниками;</w:t>
      </w:r>
    </w:p>
    <w:p w:rsidR="005F2178" w:rsidRDefault="005F2178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присуждать не все призовые места;</w:t>
      </w:r>
    </w:p>
    <w:p w:rsidR="005F2178" w:rsidRDefault="005F2178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снять с конкурсных испытаний участника, программа которого не соответствует заявке и Положению о Фестивале.</w:t>
      </w:r>
    </w:p>
    <w:p w:rsidR="00805D54" w:rsidRDefault="005F2178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4D6168">
        <w:rPr>
          <w:rFonts w:ascii="Times New Roman" w:hAnsi="Times New Roman" w:cs="Times New Roman"/>
          <w:sz w:val="28"/>
          <w:szCs w:val="28"/>
        </w:rPr>
        <w:t>Итоги</w:t>
      </w:r>
      <w:r w:rsidR="00951A13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4D6168">
        <w:rPr>
          <w:rFonts w:ascii="Times New Roman" w:hAnsi="Times New Roman" w:cs="Times New Roman"/>
          <w:sz w:val="28"/>
          <w:szCs w:val="28"/>
        </w:rPr>
        <w:t>подводятся</w:t>
      </w:r>
      <w:r w:rsidR="00805D54">
        <w:rPr>
          <w:rFonts w:ascii="Times New Roman" w:hAnsi="Times New Roman" w:cs="Times New Roman"/>
          <w:sz w:val="28"/>
          <w:szCs w:val="28"/>
        </w:rPr>
        <w:t xml:space="preserve"> по око</w:t>
      </w:r>
      <w:r w:rsidR="00953C0E">
        <w:rPr>
          <w:rFonts w:ascii="Times New Roman" w:hAnsi="Times New Roman" w:cs="Times New Roman"/>
          <w:sz w:val="28"/>
          <w:szCs w:val="28"/>
        </w:rPr>
        <w:t>нчании выступлений конкурсантов:</w:t>
      </w:r>
    </w:p>
    <w:p w:rsidR="00805D54" w:rsidRDefault="00953C0E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805D54">
        <w:rPr>
          <w:rFonts w:ascii="Times New Roman" w:hAnsi="Times New Roman" w:cs="Times New Roman"/>
          <w:sz w:val="28"/>
          <w:szCs w:val="28"/>
        </w:rPr>
        <w:t xml:space="preserve"> каждой номинации </w:t>
      </w:r>
      <w:r w:rsidR="005B409B">
        <w:rPr>
          <w:rFonts w:ascii="Times New Roman" w:hAnsi="Times New Roman" w:cs="Times New Roman"/>
          <w:sz w:val="28"/>
          <w:szCs w:val="28"/>
        </w:rPr>
        <w:t>определяются лауреаты</w:t>
      </w:r>
      <w:r w:rsidR="00820EDB">
        <w:rPr>
          <w:rFonts w:ascii="Times New Roman" w:hAnsi="Times New Roman" w:cs="Times New Roman"/>
          <w:sz w:val="28"/>
          <w:szCs w:val="28"/>
        </w:rPr>
        <w:t xml:space="preserve">, </w:t>
      </w:r>
      <w:r w:rsidR="00805D54">
        <w:rPr>
          <w:rFonts w:ascii="Times New Roman" w:hAnsi="Times New Roman" w:cs="Times New Roman"/>
          <w:sz w:val="28"/>
          <w:szCs w:val="28"/>
        </w:rPr>
        <w:t>диплома</w:t>
      </w:r>
      <w:r w:rsidR="0082492C">
        <w:rPr>
          <w:rFonts w:ascii="Times New Roman" w:hAnsi="Times New Roman" w:cs="Times New Roman"/>
          <w:sz w:val="28"/>
          <w:szCs w:val="28"/>
        </w:rPr>
        <w:t>н</w:t>
      </w:r>
      <w:r w:rsidR="00805D54">
        <w:rPr>
          <w:rFonts w:ascii="Times New Roman" w:hAnsi="Times New Roman" w:cs="Times New Roman"/>
          <w:sz w:val="28"/>
          <w:szCs w:val="28"/>
        </w:rPr>
        <w:t>ты 1,2,3 степени.</w:t>
      </w:r>
    </w:p>
    <w:p w:rsidR="00805D54" w:rsidRDefault="00953C0E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</w:t>
      </w:r>
      <w:r w:rsidR="0082492C">
        <w:rPr>
          <w:rFonts w:ascii="Times New Roman" w:hAnsi="Times New Roman" w:cs="Times New Roman"/>
          <w:sz w:val="28"/>
          <w:szCs w:val="28"/>
        </w:rPr>
        <w:t>профессиональные учебные заведения</w:t>
      </w:r>
      <w:r w:rsidR="00951A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принявшие участие в</w:t>
      </w:r>
      <w:r w:rsidR="003B5105">
        <w:rPr>
          <w:rFonts w:ascii="Times New Roman" w:hAnsi="Times New Roman" w:cs="Times New Roman"/>
          <w:sz w:val="28"/>
          <w:szCs w:val="28"/>
        </w:rPr>
        <w:t xml:space="preserve"> Фестивале</w:t>
      </w:r>
      <w:r w:rsidR="00951A13">
        <w:rPr>
          <w:rFonts w:ascii="Times New Roman" w:hAnsi="Times New Roman" w:cs="Times New Roman"/>
          <w:sz w:val="28"/>
          <w:szCs w:val="28"/>
        </w:rPr>
        <w:t>,</w:t>
      </w:r>
      <w:r w:rsidR="00805D54">
        <w:rPr>
          <w:rFonts w:ascii="Times New Roman" w:hAnsi="Times New Roman" w:cs="Times New Roman"/>
          <w:sz w:val="28"/>
          <w:szCs w:val="28"/>
        </w:rPr>
        <w:t xml:space="preserve"> награждаются памятными дипломами</w:t>
      </w:r>
      <w:r>
        <w:rPr>
          <w:rFonts w:ascii="Times New Roman" w:hAnsi="Times New Roman" w:cs="Times New Roman"/>
          <w:sz w:val="28"/>
          <w:szCs w:val="28"/>
        </w:rPr>
        <w:t xml:space="preserve"> за развитие народных традиций русской культуры, организацию творческого общения молодежи</w:t>
      </w:r>
      <w:r w:rsidR="00951A13">
        <w:rPr>
          <w:rFonts w:ascii="Times New Roman" w:hAnsi="Times New Roman" w:cs="Times New Roman"/>
          <w:sz w:val="28"/>
          <w:szCs w:val="28"/>
        </w:rPr>
        <w:t>, сохранение патриотических, духовно-нравственных, фольклорных традиций.</w:t>
      </w:r>
    </w:p>
    <w:p w:rsidR="00953C0E" w:rsidRDefault="00953C0E" w:rsidP="00E4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E0" w:rsidRDefault="005761E0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EDB" w:rsidRDefault="00820EDB" w:rsidP="003B5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CD4" w:rsidRDefault="00E43CD4" w:rsidP="003B5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CD4" w:rsidRDefault="00E43CD4" w:rsidP="003B5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EDB" w:rsidRDefault="00820EDB" w:rsidP="003B5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D54" w:rsidRDefault="00805D54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891" w:rsidRPr="00293891" w:rsidRDefault="00805D54" w:rsidP="003B5105">
      <w:pPr>
        <w:spacing w:after="0" w:line="240" w:lineRule="auto"/>
        <w:ind w:left="7090"/>
        <w:rPr>
          <w:rFonts w:ascii="Times New Roman" w:hAnsi="Times New Roman" w:cs="Times New Roman"/>
          <w:sz w:val="20"/>
          <w:szCs w:val="20"/>
        </w:rPr>
      </w:pPr>
      <w:r w:rsidRPr="00293891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293891" w:rsidRPr="00293891" w:rsidRDefault="00293891" w:rsidP="003B5105">
      <w:pPr>
        <w:spacing w:after="0" w:line="240" w:lineRule="auto"/>
        <w:ind w:left="7090"/>
        <w:rPr>
          <w:rFonts w:ascii="Times New Roman" w:hAnsi="Times New Roman" w:cs="Times New Roman"/>
          <w:sz w:val="20"/>
          <w:szCs w:val="20"/>
        </w:rPr>
      </w:pPr>
      <w:r w:rsidRPr="00293891">
        <w:rPr>
          <w:rFonts w:ascii="Times New Roman" w:hAnsi="Times New Roman" w:cs="Times New Roman"/>
          <w:sz w:val="20"/>
          <w:szCs w:val="20"/>
        </w:rPr>
        <w:t xml:space="preserve">к Положению об </w:t>
      </w:r>
    </w:p>
    <w:p w:rsidR="00293891" w:rsidRPr="00293891" w:rsidRDefault="00293891" w:rsidP="003B5105">
      <w:pPr>
        <w:spacing w:after="0" w:line="240" w:lineRule="auto"/>
        <w:ind w:left="7090"/>
        <w:rPr>
          <w:rFonts w:ascii="Times New Roman" w:hAnsi="Times New Roman" w:cs="Times New Roman"/>
          <w:sz w:val="20"/>
          <w:szCs w:val="20"/>
        </w:rPr>
      </w:pPr>
      <w:r w:rsidRPr="00293891">
        <w:rPr>
          <w:rFonts w:ascii="Times New Roman" w:hAnsi="Times New Roman" w:cs="Times New Roman"/>
          <w:sz w:val="20"/>
          <w:szCs w:val="20"/>
        </w:rPr>
        <w:t>областном фестивале</w:t>
      </w:r>
    </w:p>
    <w:p w:rsidR="00293891" w:rsidRPr="00293891" w:rsidRDefault="00293891" w:rsidP="003B5105">
      <w:pPr>
        <w:spacing w:after="0" w:line="240" w:lineRule="auto"/>
        <w:ind w:left="7090"/>
        <w:rPr>
          <w:rFonts w:ascii="Times New Roman" w:hAnsi="Times New Roman" w:cs="Times New Roman"/>
          <w:sz w:val="20"/>
          <w:szCs w:val="20"/>
        </w:rPr>
      </w:pPr>
      <w:r w:rsidRPr="00293891">
        <w:rPr>
          <w:rFonts w:ascii="Times New Roman" w:hAnsi="Times New Roman" w:cs="Times New Roman"/>
          <w:sz w:val="20"/>
          <w:szCs w:val="20"/>
        </w:rPr>
        <w:t xml:space="preserve"> искусств русской</w:t>
      </w:r>
    </w:p>
    <w:p w:rsidR="00805D54" w:rsidRDefault="00293891" w:rsidP="003B5105">
      <w:pPr>
        <w:spacing w:after="0" w:line="240" w:lineRule="auto"/>
        <w:ind w:left="7090"/>
        <w:rPr>
          <w:rFonts w:ascii="Times New Roman" w:hAnsi="Times New Roman" w:cs="Times New Roman"/>
          <w:sz w:val="20"/>
          <w:szCs w:val="20"/>
        </w:rPr>
      </w:pPr>
      <w:r w:rsidRPr="00293891">
        <w:rPr>
          <w:rFonts w:ascii="Times New Roman" w:hAnsi="Times New Roman" w:cs="Times New Roman"/>
          <w:sz w:val="20"/>
          <w:szCs w:val="20"/>
        </w:rPr>
        <w:t xml:space="preserve"> культуры «Барыня»</w:t>
      </w:r>
    </w:p>
    <w:p w:rsidR="00293891" w:rsidRPr="00293891" w:rsidRDefault="00293891" w:rsidP="003B5105">
      <w:pPr>
        <w:spacing w:after="0" w:line="240" w:lineRule="auto"/>
        <w:ind w:left="7090"/>
        <w:rPr>
          <w:rFonts w:ascii="Times New Roman" w:hAnsi="Times New Roman" w:cs="Times New Roman"/>
          <w:sz w:val="20"/>
          <w:szCs w:val="20"/>
        </w:rPr>
      </w:pPr>
    </w:p>
    <w:p w:rsidR="00293891" w:rsidRDefault="00805D54" w:rsidP="003B51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805D54" w:rsidRDefault="00805D54" w:rsidP="003B51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E43CD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93891">
        <w:rPr>
          <w:rFonts w:ascii="Times New Roman" w:hAnsi="Times New Roman" w:cs="Times New Roman"/>
          <w:b/>
          <w:sz w:val="28"/>
          <w:szCs w:val="28"/>
        </w:rPr>
        <w:t>областном</w:t>
      </w:r>
      <w:r>
        <w:rPr>
          <w:rFonts w:ascii="Times New Roman" w:hAnsi="Times New Roman" w:cs="Times New Roman"/>
          <w:b/>
          <w:sz w:val="28"/>
          <w:szCs w:val="28"/>
        </w:rPr>
        <w:t>Фестивалеискусств русской культуры «Барыня»</w:t>
      </w:r>
      <w:r w:rsidR="00293891">
        <w:rPr>
          <w:rFonts w:ascii="Times New Roman" w:hAnsi="Times New Roman" w:cs="Times New Roman"/>
          <w:b/>
          <w:sz w:val="28"/>
          <w:szCs w:val="28"/>
        </w:rPr>
        <w:t xml:space="preserve"> среди профессиональных образовательных учреждений</w:t>
      </w:r>
      <w:r w:rsidR="006928C9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</w:p>
    <w:p w:rsidR="006928C9" w:rsidRDefault="006928C9" w:rsidP="003B51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54" w:rsidRDefault="00805D54" w:rsidP="003B51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85"/>
        <w:gridCol w:w="6159"/>
      </w:tblGrid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Default="006928C9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название учебного заведения</w:t>
            </w:r>
            <w:r w:rsidR="00E43CD4">
              <w:rPr>
                <w:rFonts w:ascii="Times New Roman" w:hAnsi="Times New Roman" w:cs="Times New Roman"/>
                <w:sz w:val="28"/>
                <w:szCs w:val="28"/>
              </w:rPr>
              <w:t xml:space="preserve"> (по Уставу</w:t>
            </w:r>
            <w:bookmarkStart w:id="0" w:name="_GoBack"/>
            <w:bookmarkEnd w:id="0"/>
            <w:r w:rsidR="00E43C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солиста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название коллектива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и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делегации</w:t>
            </w: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Tr="006928C9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6928C9" w:rsidRDefault="006928C9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 лица</w:t>
            </w:r>
          </w:p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Default="00805D54" w:rsidP="003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D54" w:rsidRDefault="00805D54" w:rsidP="003B51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928C9" w:rsidRDefault="006928C9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профессионального </w:t>
      </w:r>
    </w:p>
    <w:p w:rsidR="000C1E50" w:rsidRDefault="006928C9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                                              (ФИО)</w:t>
      </w:r>
    </w:p>
    <w:p w:rsidR="000C1E50" w:rsidRDefault="000C1E50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015" w:rsidRPr="00CA00A0" w:rsidRDefault="008C6015" w:rsidP="003B5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6015" w:rsidRPr="00CA00A0" w:rsidSect="00662796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5AC"/>
    <w:multiLevelType w:val="hybridMultilevel"/>
    <w:tmpl w:val="ECD08BF0"/>
    <w:lvl w:ilvl="0" w:tplc="5B5E94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12F96"/>
    <w:multiLevelType w:val="hybridMultilevel"/>
    <w:tmpl w:val="B776DA68"/>
    <w:lvl w:ilvl="0" w:tplc="5B5E940C">
      <w:start w:val="1"/>
      <w:numFmt w:val="bullet"/>
      <w:lvlText w:val="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807A7F"/>
    <w:multiLevelType w:val="hybridMultilevel"/>
    <w:tmpl w:val="4204E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0D5C"/>
    <w:multiLevelType w:val="hybridMultilevel"/>
    <w:tmpl w:val="65AE50BC"/>
    <w:lvl w:ilvl="0" w:tplc="5B5E94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64169"/>
    <w:rsid w:val="000A3CDB"/>
    <w:rsid w:val="000C1E50"/>
    <w:rsid w:val="000E4D0A"/>
    <w:rsid w:val="000E6A8D"/>
    <w:rsid w:val="00102DC7"/>
    <w:rsid w:val="00104FD5"/>
    <w:rsid w:val="0014204D"/>
    <w:rsid w:val="00164169"/>
    <w:rsid w:val="001D6441"/>
    <w:rsid w:val="002028DA"/>
    <w:rsid w:val="00262357"/>
    <w:rsid w:val="00293891"/>
    <w:rsid w:val="002C1405"/>
    <w:rsid w:val="003101E1"/>
    <w:rsid w:val="00336DAD"/>
    <w:rsid w:val="003941EC"/>
    <w:rsid w:val="003B5105"/>
    <w:rsid w:val="003D5F43"/>
    <w:rsid w:val="003E5C97"/>
    <w:rsid w:val="00406FA7"/>
    <w:rsid w:val="0044575E"/>
    <w:rsid w:val="00460189"/>
    <w:rsid w:val="004602BF"/>
    <w:rsid w:val="004900CD"/>
    <w:rsid w:val="004D6168"/>
    <w:rsid w:val="005363C8"/>
    <w:rsid w:val="0053754B"/>
    <w:rsid w:val="005602F6"/>
    <w:rsid w:val="005761E0"/>
    <w:rsid w:val="005B409B"/>
    <w:rsid w:val="005C3142"/>
    <w:rsid w:val="005F2178"/>
    <w:rsid w:val="006021A8"/>
    <w:rsid w:val="00610777"/>
    <w:rsid w:val="00651AE9"/>
    <w:rsid w:val="00662796"/>
    <w:rsid w:val="006928C9"/>
    <w:rsid w:val="006B7686"/>
    <w:rsid w:val="006C522A"/>
    <w:rsid w:val="006E1E51"/>
    <w:rsid w:val="006F3A90"/>
    <w:rsid w:val="007B3947"/>
    <w:rsid w:val="007D46C1"/>
    <w:rsid w:val="00805D54"/>
    <w:rsid w:val="00820EDB"/>
    <w:rsid w:val="008212CF"/>
    <w:rsid w:val="0082492C"/>
    <w:rsid w:val="00877813"/>
    <w:rsid w:val="00882D7C"/>
    <w:rsid w:val="008920EE"/>
    <w:rsid w:val="008B225D"/>
    <w:rsid w:val="008C6015"/>
    <w:rsid w:val="009404C2"/>
    <w:rsid w:val="00946109"/>
    <w:rsid w:val="00951A13"/>
    <w:rsid w:val="00953C0E"/>
    <w:rsid w:val="00972EE4"/>
    <w:rsid w:val="009827F4"/>
    <w:rsid w:val="00A35EDC"/>
    <w:rsid w:val="00A417D2"/>
    <w:rsid w:val="00AA1981"/>
    <w:rsid w:val="00AC6048"/>
    <w:rsid w:val="00AC7F74"/>
    <w:rsid w:val="00B34B16"/>
    <w:rsid w:val="00BB299E"/>
    <w:rsid w:val="00BD2BAD"/>
    <w:rsid w:val="00C6250A"/>
    <w:rsid w:val="00C777F7"/>
    <w:rsid w:val="00CA00A0"/>
    <w:rsid w:val="00CE50D4"/>
    <w:rsid w:val="00D03861"/>
    <w:rsid w:val="00D16FED"/>
    <w:rsid w:val="00D229EC"/>
    <w:rsid w:val="00E43CD4"/>
    <w:rsid w:val="00E549E3"/>
    <w:rsid w:val="00E75F9C"/>
    <w:rsid w:val="00E96D7C"/>
    <w:rsid w:val="00F338F4"/>
    <w:rsid w:val="00F615BD"/>
    <w:rsid w:val="00F72C4C"/>
    <w:rsid w:val="00F80C89"/>
    <w:rsid w:val="00F8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D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05D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0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0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C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D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05D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0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90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F245-C7AE-4843-8F19-EE3D4C4C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User</cp:lastModifiedBy>
  <cp:revision>7</cp:revision>
  <cp:lastPrinted>2017-02-14T09:39:00Z</cp:lastPrinted>
  <dcterms:created xsi:type="dcterms:W3CDTF">2015-12-23T08:38:00Z</dcterms:created>
  <dcterms:modified xsi:type="dcterms:W3CDTF">2017-02-16T13:58:00Z</dcterms:modified>
</cp:coreProperties>
</file>