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008" w:rsidRDefault="00C17008">
      <w:r>
        <w:rPr>
          <w:noProof/>
          <w:lang w:eastAsia="ru-RU"/>
        </w:rPr>
        <w:drawing>
          <wp:inline distT="0" distB="0" distL="0" distR="0">
            <wp:extent cx="5940425" cy="8165757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008" w:rsidRDefault="00C17008">
      <w:r>
        <w:br w:type="page"/>
      </w:r>
    </w:p>
    <w:p w:rsidR="00C17008" w:rsidRPr="00C17008" w:rsidRDefault="00C17008" w:rsidP="00C17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Ответственный за организацию и проведение: </w:t>
      </w:r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образовательное учреждение среднего профессионального образования Ростовской области «Ростовский торгово-экономический техникум», заместитель директора по научно-методической работе Саенко Ольга Евгеньевна.</w:t>
      </w:r>
    </w:p>
    <w:p w:rsidR="00C17008" w:rsidRPr="00C17008" w:rsidRDefault="00C17008" w:rsidP="00C17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7008" w:rsidRPr="00C17008" w:rsidRDefault="00C17008" w:rsidP="00C17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проведения:</w:t>
      </w:r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ГБОУ </w:t>
      </w:r>
      <w:proofErr w:type="gramStart"/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 РО</w:t>
      </w:r>
      <w:proofErr w:type="gramEnd"/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«Ростовский торгово-экономический колледж», г. Ростов-на-Дону, ул. Сладкова 85</w:t>
      </w:r>
    </w:p>
    <w:p w:rsidR="00C17008" w:rsidRPr="00C17008" w:rsidRDefault="00C17008" w:rsidP="00C17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7008" w:rsidRPr="00C17008" w:rsidRDefault="00C17008" w:rsidP="00C17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 работы семинара: 29 мая 2014 г</w:t>
      </w:r>
    </w:p>
    <w:p w:rsidR="00C17008" w:rsidRPr="00C17008" w:rsidRDefault="00C17008" w:rsidP="00C17008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7008" w:rsidRPr="00C17008" w:rsidRDefault="00C17008" w:rsidP="00C17008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семинара:</w:t>
      </w:r>
    </w:p>
    <w:p w:rsidR="00C17008" w:rsidRPr="00C17008" w:rsidRDefault="00C17008" w:rsidP="00C17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>10.00 – 10.30 регистрация участников</w:t>
      </w:r>
    </w:p>
    <w:p w:rsidR="00C17008" w:rsidRPr="00C17008" w:rsidRDefault="00C17008" w:rsidP="00C17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>10.30 – 11.30 пленарное заседание</w:t>
      </w:r>
    </w:p>
    <w:p w:rsidR="00C17008" w:rsidRPr="00C17008" w:rsidRDefault="00C17008" w:rsidP="00C17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>11.40 – 13.00 заседание секций</w:t>
      </w:r>
    </w:p>
    <w:p w:rsidR="00C17008" w:rsidRPr="00C17008" w:rsidRDefault="00C17008" w:rsidP="00C170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b/>
          <w:bCs/>
          <w:sz w:val="28"/>
          <w:szCs w:val="28"/>
        </w:rPr>
        <w:t>Секция № 1. Научно-методологические основы подготовки конкурентоспособных специалистов: состояние, проблемы и перспективы</w:t>
      </w:r>
    </w:p>
    <w:p w:rsidR="00C17008" w:rsidRPr="00C17008" w:rsidRDefault="00C17008" w:rsidP="00C1700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 xml:space="preserve">Содержательные и нормативные основы реализации </w:t>
      </w:r>
      <w:proofErr w:type="spellStart"/>
      <w:r w:rsidRPr="00C17008">
        <w:rPr>
          <w:rFonts w:ascii="Times New Roman" w:eastAsia="Calibri" w:hAnsi="Times New Roman" w:cs="Times New Roman"/>
          <w:sz w:val="28"/>
          <w:szCs w:val="28"/>
        </w:rPr>
        <w:t>компетентностного</w:t>
      </w:r>
      <w:proofErr w:type="spellEnd"/>
      <w:r w:rsidRPr="00C17008">
        <w:rPr>
          <w:rFonts w:ascii="Times New Roman" w:eastAsia="Calibri" w:hAnsi="Times New Roman" w:cs="Times New Roman"/>
          <w:sz w:val="28"/>
          <w:szCs w:val="28"/>
        </w:rPr>
        <w:t xml:space="preserve"> подхода в системе профессионального образования.</w:t>
      </w:r>
    </w:p>
    <w:p w:rsidR="00C17008" w:rsidRPr="00C17008" w:rsidRDefault="00C17008" w:rsidP="00C1700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Актуализация личности в процессе ее профессионального становления.</w:t>
      </w:r>
    </w:p>
    <w:p w:rsidR="00C17008" w:rsidRPr="00C17008" w:rsidRDefault="00C17008" w:rsidP="00C1700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Технологии учебной и трудовой мотиваций обучающихся в профессиональных образовательных организациях.</w:t>
      </w:r>
    </w:p>
    <w:p w:rsidR="00C17008" w:rsidRPr="00C17008" w:rsidRDefault="00C17008" w:rsidP="00C1700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Формирование предпринимательских компетенций выпускников в условиях стратегии развития малого бизнеса в России.</w:t>
      </w:r>
    </w:p>
    <w:p w:rsidR="00C17008" w:rsidRPr="00C17008" w:rsidRDefault="00C17008" w:rsidP="00C1700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Рыночная компетентность и эффективное поведение молодого специалиста на современном рынке труда.</w:t>
      </w:r>
    </w:p>
    <w:p w:rsidR="00C17008" w:rsidRPr="00C17008" w:rsidRDefault="00C17008" w:rsidP="00C1700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Методики изучения и анализа требований работодателей к качеству подготовки молодых специалистов.</w:t>
      </w:r>
    </w:p>
    <w:p w:rsidR="00C17008" w:rsidRPr="00C17008" w:rsidRDefault="00C17008" w:rsidP="00C1700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Методики изучения и анализа удовлетворенности внешних и внутренних потребителей образовательных услуг качеством профессионального образования.</w:t>
      </w:r>
    </w:p>
    <w:p w:rsidR="00C17008" w:rsidRPr="00C17008" w:rsidRDefault="00C17008" w:rsidP="00C170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b/>
          <w:bCs/>
          <w:sz w:val="28"/>
          <w:szCs w:val="28"/>
        </w:rPr>
        <w:t>Секция № 2. Современное состояние регионального рынка труда и трудоустройство молодых специалистов</w:t>
      </w:r>
    </w:p>
    <w:p w:rsidR="00C17008" w:rsidRPr="00C17008" w:rsidRDefault="00C17008" w:rsidP="00C1700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Мониторинг, анализ и прогнозирование потребностей регионального рынка труда в молодых специалистах.</w:t>
      </w:r>
    </w:p>
    <w:p w:rsidR="00C17008" w:rsidRPr="00C17008" w:rsidRDefault="00C17008" w:rsidP="00C1700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Роль государственной службы занятости в современных условиях.</w:t>
      </w:r>
    </w:p>
    <w:p w:rsidR="00C17008" w:rsidRPr="00C17008" w:rsidRDefault="00C17008" w:rsidP="00C1700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Востребованность выпускников и их трудоустройство.</w:t>
      </w:r>
    </w:p>
    <w:p w:rsidR="00C17008" w:rsidRPr="00C17008" w:rsidRDefault="00C17008" w:rsidP="00C1700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Проблемы кадрового обеспечения инновационных отраслей экономики.</w:t>
      </w:r>
    </w:p>
    <w:p w:rsidR="00C17008" w:rsidRPr="00C17008" w:rsidRDefault="00C17008" w:rsidP="00C1700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Взаимодействие рынка образовательных услуг и регионального рынка труда.</w:t>
      </w:r>
    </w:p>
    <w:p w:rsidR="00C17008" w:rsidRPr="00C17008" w:rsidRDefault="00C17008" w:rsidP="00C1700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Система поддержки предпринимательских инициатив выпускников.</w:t>
      </w:r>
    </w:p>
    <w:p w:rsidR="00C17008" w:rsidRPr="00C17008" w:rsidRDefault="00C17008" w:rsidP="00C170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7008" w:rsidRPr="00C17008" w:rsidRDefault="00C17008" w:rsidP="00C170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b/>
          <w:bCs/>
          <w:sz w:val="28"/>
          <w:szCs w:val="28"/>
        </w:rPr>
        <w:t>Секция 3. Повышение конкурентоспособности выпускников профессиональных образовательных организаций и адаптация молодых специалистов на рынке труда</w:t>
      </w:r>
    </w:p>
    <w:p w:rsidR="00C17008" w:rsidRPr="00C17008" w:rsidRDefault="00C17008" w:rsidP="00C17008">
      <w:pPr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 xml:space="preserve">Служба занятости (кадровое агентство) в профессиональной образовательной организации – эффективность работы, взаимодействие с </w:t>
      </w:r>
      <w:proofErr w:type="gramStart"/>
      <w:r w:rsidRPr="00C17008">
        <w:rPr>
          <w:rFonts w:ascii="Times New Roman" w:eastAsia="Calibri" w:hAnsi="Times New Roman" w:cs="Times New Roman"/>
          <w:sz w:val="28"/>
          <w:szCs w:val="28"/>
        </w:rPr>
        <w:t>бизнес-структурами</w:t>
      </w:r>
      <w:proofErr w:type="gramEnd"/>
      <w:r w:rsidRPr="00C1700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17008" w:rsidRPr="00C17008" w:rsidRDefault="00C17008" w:rsidP="00C17008">
      <w:pPr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 xml:space="preserve">Опыт построения </w:t>
      </w:r>
      <w:proofErr w:type="spellStart"/>
      <w:r w:rsidRPr="00C17008">
        <w:rPr>
          <w:rFonts w:ascii="Times New Roman" w:eastAsia="Calibri" w:hAnsi="Times New Roman" w:cs="Times New Roman"/>
          <w:sz w:val="28"/>
          <w:szCs w:val="28"/>
        </w:rPr>
        <w:t>компетентностной</w:t>
      </w:r>
      <w:proofErr w:type="spellEnd"/>
      <w:r w:rsidRPr="00C17008">
        <w:rPr>
          <w:rFonts w:ascii="Times New Roman" w:eastAsia="Calibri" w:hAnsi="Times New Roman" w:cs="Times New Roman"/>
          <w:sz w:val="28"/>
          <w:szCs w:val="28"/>
        </w:rPr>
        <w:t xml:space="preserve"> модели выпускника в соответствии с требованиями работодателей. </w:t>
      </w:r>
    </w:p>
    <w:p w:rsidR="00C17008" w:rsidRPr="00C17008" w:rsidRDefault="00C17008" w:rsidP="00C17008">
      <w:pPr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Информационные технологии поддержки трудоустройства студентов и выпускников.</w:t>
      </w:r>
    </w:p>
    <w:p w:rsidR="00C17008" w:rsidRPr="00C17008" w:rsidRDefault="00C17008" w:rsidP="00C17008">
      <w:pPr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008">
        <w:rPr>
          <w:rFonts w:ascii="Times New Roman" w:eastAsia="Calibri" w:hAnsi="Times New Roman" w:cs="Times New Roman"/>
          <w:sz w:val="28"/>
          <w:szCs w:val="28"/>
        </w:rPr>
        <w:t>Система дополнительного профессионального обучения студентов.</w:t>
      </w:r>
    </w:p>
    <w:p w:rsidR="00C17008" w:rsidRPr="00C17008" w:rsidRDefault="00C17008" w:rsidP="00C17008">
      <w:pPr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ярмарок вакансий: опыт работы.</w:t>
      </w:r>
    </w:p>
    <w:p w:rsidR="00C17008" w:rsidRPr="00C17008" w:rsidRDefault="00C17008" w:rsidP="00C17008">
      <w:pPr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мастер-классов, тренингов для повышения степени адаптации выпускников к региональному рынку труда. </w:t>
      </w:r>
    </w:p>
    <w:p w:rsidR="00C17008" w:rsidRPr="00C17008" w:rsidRDefault="00C17008" w:rsidP="00C17008">
      <w:pPr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700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взаимодействия с негосударственными структурами, организациями и предприятиями различных форм собственности по повышению степени социальной защиты студентов  и молодых специалистов отрасли;</w:t>
      </w:r>
    </w:p>
    <w:p w:rsidR="005533DE" w:rsidRPr="00C17008" w:rsidRDefault="005533D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533DE" w:rsidRPr="00C17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819"/>
    <w:multiLevelType w:val="hybridMultilevel"/>
    <w:tmpl w:val="AD60C8B6"/>
    <w:lvl w:ilvl="0" w:tplc="7DFE05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711417"/>
    <w:multiLevelType w:val="hybridMultilevel"/>
    <w:tmpl w:val="C29C6F2E"/>
    <w:lvl w:ilvl="0" w:tplc="7DFE0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7E4FD8"/>
    <w:multiLevelType w:val="hybridMultilevel"/>
    <w:tmpl w:val="AC7820F4"/>
    <w:lvl w:ilvl="0" w:tplc="7DFE05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A97"/>
    <w:rsid w:val="005533DE"/>
    <w:rsid w:val="00B35A97"/>
    <w:rsid w:val="00C1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0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0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Саенко О.Е.</dc:creator>
  <cp:keywords/>
  <dc:description/>
  <cp:lastModifiedBy>Саенко О.Е.</cp:lastModifiedBy>
  <cp:revision>2</cp:revision>
  <dcterms:created xsi:type="dcterms:W3CDTF">2014-04-24T10:44:00Z</dcterms:created>
  <dcterms:modified xsi:type="dcterms:W3CDTF">2014-04-24T10:45:00Z</dcterms:modified>
</cp:coreProperties>
</file>